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03E0B" w14:textId="77777777" w:rsidR="00581B23" w:rsidRDefault="00581B23">
      <w:pPr>
        <w:rPr>
          <w:sz w:val="28"/>
          <w:szCs w:val="28"/>
          <w:lang w:val="en-GB"/>
        </w:rPr>
      </w:pPr>
      <w:r>
        <w:rPr>
          <w:sz w:val="28"/>
          <w:szCs w:val="28"/>
          <w:lang w:val="en-GB"/>
        </w:rPr>
        <w:t xml:space="preserve">Adoption and Special Guardianship Leadership Board </w:t>
      </w:r>
    </w:p>
    <w:p w14:paraId="6C590994" w14:textId="375B1E9A" w:rsidR="00581B23" w:rsidRPr="00581B23" w:rsidRDefault="002E5B67">
      <w:pPr>
        <w:rPr>
          <w:sz w:val="24"/>
          <w:szCs w:val="24"/>
          <w:lang w:val="en-GB"/>
        </w:rPr>
      </w:pPr>
      <w:r>
        <w:rPr>
          <w:sz w:val="24"/>
          <w:szCs w:val="24"/>
          <w:lang w:val="en-GB"/>
        </w:rPr>
        <w:t>12:00-16:00, 23 January 2020</w:t>
      </w:r>
      <w:r w:rsidR="00124D13">
        <w:rPr>
          <w:sz w:val="24"/>
          <w:szCs w:val="24"/>
          <w:lang w:val="en-GB"/>
        </w:rPr>
        <w:t>, the</w:t>
      </w:r>
      <w:r>
        <w:rPr>
          <w:sz w:val="24"/>
          <w:szCs w:val="24"/>
          <w:lang w:val="en-GB"/>
        </w:rPr>
        <w:t xml:space="preserve"> Abbey Centre,</w:t>
      </w:r>
      <w:r w:rsidR="00581B23">
        <w:rPr>
          <w:sz w:val="24"/>
          <w:szCs w:val="24"/>
          <w:lang w:val="en-GB"/>
        </w:rPr>
        <w:t xml:space="preserve"> Great Smith Street, SW1P 3BT </w:t>
      </w:r>
    </w:p>
    <w:p w14:paraId="2ED16DF3" w14:textId="77777777" w:rsidR="00581B23" w:rsidRDefault="00581B23">
      <w:pPr>
        <w:rPr>
          <w:u w:val="single"/>
          <w:lang w:val="en-GB"/>
        </w:rPr>
      </w:pPr>
    </w:p>
    <w:p w14:paraId="3373CE6E" w14:textId="77777777" w:rsidR="00EC11FD" w:rsidRPr="00026E80" w:rsidRDefault="00522411">
      <w:pPr>
        <w:rPr>
          <w:u w:val="single"/>
          <w:lang w:val="en-GB"/>
        </w:rPr>
      </w:pPr>
      <w:r w:rsidRPr="00026E80">
        <w:rPr>
          <w:u w:val="single"/>
          <w:lang w:val="en-GB"/>
        </w:rPr>
        <w:t>Attendees</w:t>
      </w:r>
    </w:p>
    <w:p w14:paraId="7CC332EA" w14:textId="77777777" w:rsidR="00522411" w:rsidRDefault="00522411" w:rsidP="00581B23">
      <w:pPr>
        <w:spacing w:after="0" w:line="240" w:lineRule="auto"/>
        <w:rPr>
          <w:lang w:val="en-GB"/>
        </w:rPr>
      </w:pPr>
      <w:r>
        <w:rPr>
          <w:lang w:val="en-GB"/>
        </w:rPr>
        <w:t>Andrew Christie</w:t>
      </w:r>
      <w:r w:rsidR="00026E80">
        <w:rPr>
          <w:lang w:val="en-GB"/>
        </w:rPr>
        <w:tab/>
      </w:r>
      <w:r>
        <w:rPr>
          <w:lang w:val="en-GB"/>
        </w:rPr>
        <w:tab/>
        <w:t xml:space="preserve">Chair </w:t>
      </w:r>
    </w:p>
    <w:p w14:paraId="67853CDB" w14:textId="77777777" w:rsidR="00522411" w:rsidRDefault="00522411" w:rsidP="00581B23">
      <w:pPr>
        <w:spacing w:after="0" w:line="240" w:lineRule="auto"/>
        <w:rPr>
          <w:lang w:val="en-GB"/>
        </w:rPr>
      </w:pPr>
      <w:r>
        <w:rPr>
          <w:lang w:val="en-GB"/>
        </w:rPr>
        <w:t xml:space="preserve">Lucy Peake </w:t>
      </w:r>
      <w:r>
        <w:rPr>
          <w:lang w:val="en-GB"/>
        </w:rPr>
        <w:tab/>
      </w:r>
      <w:r>
        <w:rPr>
          <w:lang w:val="en-GB"/>
        </w:rPr>
        <w:tab/>
        <w:t xml:space="preserve">Grandparents Plus </w:t>
      </w:r>
    </w:p>
    <w:p w14:paraId="7D7C9584" w14:textId="77777777" w:rsidR="00522411" w:rsidRDefault="00522411" w:rsidP="00581B23">
      <w:pPr>
        <w:spacing w:after="0" w:line="240" w:lineRule="auto"/>
        <w:rPr>
          <w:lang w:val="en-GB"/>
        </w:rPr>
      </w:pPr>
      <w:r>
        <w:rPr>
          <w:lang w:val="en-GB"/>
        </w:rPr>
        <w:t xml:space="preserve">Julie Selwyn </w:t>
      </w:r>
      <w:r>
        <w:rPr>
          <w:lang w:val="en-GB"/>
        </w:rPr>
        <w:tab/>
      </w:r>
      <w:r>
        <w:rPr>
          <w:lang w:val="en-GB"/>
        </w:rPr>
        <w:tab/>
        <w:t xml:space="preserve">Expert Advisor </w:t>
      </w:r>
    </w:p>
    <w:p w14:paraId="2F80E1BD" w14:textId="1545142A" w:rsidR="00522411" w:rsidRDefault="00522411" w:rsidP="00581B23">
      <w:pPr>
        <w:spacing w:after="0" w:line="240" w:lineRule="auto"/>
        <w:rPr>
          <w:lang w:val="en-GB"/>
        </w:rPr>
      </w:pPr>
      <w:r>
        <w:rPr>
          <w:lang w:val="en-GB"/>
        </w:rPr>
        <w:t>Cathy Ashley</w:t>
      </w:r>
      <w:r>
        <w:rPr>
          <w:lang w:val="en-GB"/>
        </w:rPr>
        <w:tab/>
      </w:r>
      <w:r>
        <w:rPr>
          <w:lang w:val="en-GB"/>
        </w:rPr>
        <w:tab/>
      </w:r>
      <w:r w:rsidR="00F16F0C">
        <w:rPr>
          <w:lang w:val="en-GB"/>
        </w:rPr>
        <w:t>Family Rights Group</w:t>
      </w:r>
    </w:p>
    <w:p w14:paraId="7E60E201" w14:textId="77777777" w:rsidR="00522411" w:rsidRDefault="00522411" w:rsidP="00581B23">
      <w:pPr>
        <w:spacing w:after="0" w:line="240" w:lineRule="auto"/>
        <w:rPr>
          <w:lang w:val="en-GB"/>
        </w:rPr>
      </w:pPr>
      <w:r>
        <w:rPr>
          <w:lang w:val="en-GB"/>
        </w:rPr>
        <w:t>Charlotte Ramsden</w:t>
      </w:r>
      <w:r>
        <w:rPr>
          <w:lang w:val="en-GB"/>
        </w:rPr>
        <w:tab/>
        <w:t xml:space="preserve">ADCS </w:t>
      </w:r>
    </w:p>
    <w:p w14:paraId="65CB321A" w14:textId="77777777" w:rsidR="00F45384" w:rsidRDefault="00F45384" w:rsidP="00581B23">
      <w:pPr>
        <w:spacing w:after="0" w:line="240" w:lineRule="auto"/>
        <w:rPr>
          <w:lang w:val="en-GB"/>
        </w:rPr>
      </w:pPr>
      <w:r>
        <w:rPr>
          <w:lang w:val="en-GB"/>
        </w:rPr>
        <w:t>Sarah Caton</w:t>
      </w:r>
      <w:r>
        <w:rPr>
          <w:lang w:val="en-GB"/>
        </w:rPr>
        <w:tab/>
      </w:r>
      <w:r>
        <w:rPr>
          <w:lang w:val="en-GB"/>
        </w:rPr>
        <w:tab/>
        <w:t>ADCS</w:t>
      </w:r>
    </w:p>
    <w:p w14:paraId="2F343691" w14:textId="12B593AF" w:rsidR="00522411" w:rsidRDefault="00522411" w:rsidP="00581B23">
      <w:pPr>
        <w:spacing w:after="0" w:line="240" w:lineRule="auto"/>
        <w:rPr>
          <w:lang w:val="en-GB"/>
        </w:rPr>
      </w:pPr>
      <w:r>
        <w:rPr>
          <w:lang w:val="en-GB"/>
        </w:rPr>
        <w:t>Susie Charles</w:t>
      </w:r>
      <w:r>
        <w:rPr>
          <w:lang w:val="en-GB"/>
        </w:rPr>
        <w:tab/>
      </w:r>
      <w:r>
        <w:rPr>
          <w:lang w:val="en-GB"/>
        </w:rPr>
        <w:tab/>
        <w:t xml:space="preserve">LGA </w:t>
      </w:r>
    </w:p>
    <w:p w14:paraId="09A8750B" w14:textId="6A1FA5CD" w:rsidR="00F45384" w:rsidRDefault="002E5B67" w:rsidP="00581B23">
      <w:pPr>
        <w:spacing w:after="0" w:line="240" w:lineRule="auto"/>
        <w:rPr>
          <w:lang w:val="en-GB"/>
        </w:rPr>
      </w:pPr>
      <w:r>
        <w:rPr>
          <w:lang w:val="en-GB"/>
        </w:rPr>
        <w:t>John Simmonds</w:t>
      </w:r>
      <w:r>
        <w:rPr>
          <w:lang w:val="en-GB"/>
        </w:rPr>
        <w:tab/>
      </w:r>
      <w:r>
        <w:rPr>
          <w:lang w:val="en-GB"/>
        </w:rPr>
        <w:tab/>
        <w:t>CoramBAAF</w:t>
      </w:r>
    </w:p>
    <w:p w14:paraId="304E5409" w14:textId="5B28A2C8" w:rsidR="002E5B67" w:rsidRDefault="002E5B67" w:rsidP="00581B23">
      <w:pPr>
        <w:spacing w:after="0" w:line="240" w:lineRule="auto"/>
        <w:rPr>
          <w:lang w:val="en-GB"/>
        </w:rPr>
      </w:pPr>
      <w:r>
        <w:rPr>
          <w:lang w:val="en-GB"/>
        </w:rPr>
        <w:t xml:space="preserve">Joanne Alper </w:t>
      </w:r>
      <w:r w:rsidR="00102C17">
        <w:rPr>
          <w:lang w:val="en-GB"/>
        </w:rPr>
        <w:tab/>
      </w:r>
      <w:r w:rsidR="00102C17">
        <w:rPr>
          <w:lang w:val="en-GB"/>
        </w:rPr>
        <w:tab/>
      </w:r>
      <w:r w:rsidR="003D49AC">
        <w:rPr>
          <w:lang w:val="en-GB"/>
        </w:rPr>
        <w:t>CVAA</w:t>
      </w:r>
      <w:r w:rsidR="00102C17">
        <w:rPr>
          <w:lang w:val="en-GB"/>
        </w:rPr>
        <w:t xml:space="preserve"> </w:t>
      </w:r>
    </w:p>
    <w:p w14:paraId="0B1FC816" w14:textId="5D4BADC3" w:rsidR="002A7F2A" w:rsidRDefault="002A7F2A" w:rsidP="00581B23">
      <w:pPr>
        <w:spacing w:after="0" w:line="240" w:lineRule="auto"/>
        <w:rPr>
          <w:lang w:val="en-GB"/>
        </w:rPr>
      </w:pPr>
      <w:r>
        <w:rPr>
          <w:lang w:val="en-GB"/>
        </w:rPr>
        <w:t>Sue Armstrong-Brown   Adoption UK</w:t>
      </w:r>
    </w:p>
    <w:p w14:paraId="6C404806" w14:textId="295FE932" w:rsidR="000508C7" w:rsidRDefault="000508C7" w:rsidP="00581B23">
      <w:pPr>
        <w:spacing w:after="0" w:line="240" w:lineRule="auto"/>
        <w:rPr>
          <w:lang w:val="en-GB"/>
        </w:rPr>
      </w:pPr>
      <w:r>
        <w:rPr>
          <w:lang w:val="en-GB"/>
        </w:rPr>
        <w:t>Justice Frances Judd</w:t>
      </w:r>
      <w:r>
        <w:rPr>
          <w:lang w:val="en-GB"/>
        </w:rPr>
        <w:tab/>
        <w:t>Judicial Observer</w:t>
      </w:r>
    </w:p>
    <w:p w14:paraId="119D94C8" w14:textId="4C96A5EC" w:rsidR="00DF4E99" w:rsidRDefault="00DF4E99" w:rsidP="00581B23">
      <w:pPr>
        <w:spacing w:after="0" w:line="240" w:lineRule="auto"/>
        <w:rPr>
          <w:lang w:val="en-GB"/>
        </w:rPr>
      </w:pPr>
      <w:r>
        <w:rPr>
          <w:lang w:val="en-GB"/>
        </w:rPr>
        <w:t>Shelagh Mitchell</w:t>
      </w:r>
      <w:r>
        <w:rPr>
          <w:lang w:val="en-GB"/>
        </w:rPr>
        <w:tab/>
        <w:t xml:space="preserve">RAA </w:t>
      </w:r>
      <w:r w:rsidR="003D49AC">
        <w:rPr>
          <w:lang w:val="en-GB"/>
        </w:rPr>
        <w:t xml:space="preserve">Leaders </w:t>
      </w:r>
      <w:r>
        <w:rPr>
          <w:lang w:val="en-GB"/>
        </w:rPr>
        <w:t>representative</w:t>
      </w:r>
    </w:p>
    <w:p w14:paraId="1E9EDA06" w14:textId="77777777" w:rsidR="00581B23" w:rsidRDefault="00581B23" w:rsidP="00581B23">
      <w:pPr>
        <w:spacing w:after="0" w:line="240" w:lineRule="auto"/>
        <w:rPr>
          <w:lang w:val="en-GB"/>
        </w:rPr>
      </w:pPr>
    </w:p>
    <w:p w14:paraId="4F1EE667" w14:textId="6F05DB64" w:rsidR="00581B23" w:rsidRDefault="00E20D4D" w:rsidP="00581B23">
      <w:pPr>
        <w:spacing w:after="0" w:line="240" w:lineRule="auto"/>
        <w:rPr>
          <w:u w:val="single"/>
          <w:lang w:val="en-GB"/>
        </w:rPr>
      </w:pPr>
      <w:r w:rsidRPr="00E20D4D">
        <w:rPr>
          <w:u w:val="single"/>
          <w:lang w:val="en-GB"/>
        </w:rPr>
        <w:t>Others</w:t>
      </w:r>
    </w:p>
    <w:p w14:paraId="4EBE72E1" w14:textId="77777777" w:rsidR="00E20D4D" w:rsidRPr="00E20D4D" w:rsidRDefault="00E20D4D" w:rsidP="00581B23">
      <w:pPr>
        <w:spacing w:after="0" w:line="240" w:lineRule="auto"/>
        <w:rPr>
          <w:u w:val="single"/>
          <w:lang w:val="en-GB"/>
        </w:rPr>
      </w:pPr>
    </w:p>
    <w:p w14:paraId="1221E81B" w14:textId="77777777" w:rsidR="003D49AC" w:rsidRDefault="003D49AC" w:rsidP="003D49AC">
      <w:pPr>
        <w:spacing w:after="0" w:line="240" w:lineRule="auto"/>
        <w:rPr>
          <w:lang w:val="en-GB"/>
        </w:rPr>
      </w:pPr>
      <w:r>
        <w:rPr>
          <w:lang w:val="en-GB"/>
        </w:rPr>
        <w:t xml:space="preserve">Louise Smith </w:t>
      </w:r>
      <w:r>
        <w:rPr>
          <w:lang w:val="en-GB"/>
        </w:rPr>
        <w:tab/>
      </w:r>
      <w:r>
        <w:rPr>
          <w:lang w:val="en-GB"/>
        </w:rPr>
        <w:tab/>
        <w:t xml:space="preserve">LGA </w:t>
      </w:r>
    </w:p>
    <w:p w14:paraId="11DD6BE8" w14:textId="10C03EF1" w:rsidR="00135087" w:rsidRDefault="00135087" w:rsidP="00581B23">
      <w:pPr>
        <w:spacing w:after="0" w:line="240" w:lineRule="auto"/>
        <w:rPr>
          <w:lang w:val="en-GB"/>
        </w:rPr>
      </w:pPr>
      <w:r>
        <w:rPr>
          <w:lang w:val="en-GB"/>
        </w:rPr>
        <w:t>Fran Oram</w:t>
      </w:r>
      <w:r w:rsidR="00102C17">
        <w:rPr>
          <w:lang w:val="en-GB"/>
        </w:rPr>
        <w:tab/>
      </w:r>
      <w:r w:rsidR="00102C17">
        <w:rPr>
          <w:lang w:val="en-GB"/>
        </w:rPr>
        <w:tab/>
        <w:t xml:space="preserve">DfE </w:t>
      </w:r>
    </w:p>
    <w:p w14:paraId="45C64E6B" w14:textId="5DF8F712" w:rsidR="00581B23" w:rsidRDefault="00F45384" w:rsidP="00581B23">
      <w:pPr>
        <w:spacing w:after="0" w:line="240" w:lineRule="auto"/>
        <w:rPr>
          <w:lang w:val="en-GB"/>
        </w:rPr>
      </w:pPr>
      <w:r>
        <w:rPr>
          <w:lang w:val="en-GB"/>
        </w:rPr>
        <w:t xml:space="preserve">Katy </w:t>
      </w:r>
      <w:r w:rsidR="00581B23">
        <w:rPr>
          <w:lang w:val="en-GB"/>
        </w:rPr>
        <w:t>Weeks</w:t>
      </w:r>
      <w:r w:rsidR="00581B23">
        <w:rPr>
          <w:lang w:val="en-GB"/>
        </w:rPr>
        <w:tab/>
      </w:r>
      <w:r w:rsidR="00581B23">
        <w:rPr>
          <w:lang w:val="en-GB"/>
        </w:rPr>
        <w:tab/>
        <w:t>DfE</w:t>
      </w:r>
    </w:p>
    <w:p w14:paraId="63BB4153" w14:textId="77777777" w:rsidR="00581B23" w:rsidRDefault="00581B23" w:rsidP="00581B23">
      <w:pPr>
        <w:spacing w:after="0" w:line="240" w:lineRule="auto"/>
        <w:rPr>
          <w:lang w:val="en-GB"/>
        </w:rPr>
      </w:pPr>
      <w:r>
        <w:rPr>
          <w:lang w:val="en-GB"/>
        </w:rPr>
        <w:t>Kevin Woods</w:t>
      </w:r>
      <w:r>
        <w:rPr>
          <w:lang w:val="en-GB"/>
        </w:rPr>
        <w:tab/>
      </w:r>
      <w:r>
        <w:rPr>
          <w:lang w:val="en-GB"/>
        </w:rPr>
        <w:tab/>
        <w:t>DfE</w:t>
      </w:r>
    </w:p>
    <w:p w14:paraId="21C600EB" w14:textId="77777777" w:rsidR="00581B23" w:rsidRDefault="00581B23" w:rsidP="00581B23">
      <w:pPr>
        <w:spacing w:after="0" w:line="240" w:lineRule="auto"/>
        <w:rPr>
          <w:lang w:val="en-GB"/>
        </w:rPr>
      </w:pPr>
      <w:r>
        <w:rPr>
          <w:lang w:val="en-GB"/>
        </w:rPr>
        <w:t>Nicola Doyle</w:t>
      </w:r>
      <w:r>
        <w:rPr>
          <w:lang w:val="en-GB"/>
        </w:rPr>
        <w:tab/>
      </w:r>
      <w:r>
        <w:rPr>
          <w:lang w:val="en-GB"/>
        </w:rPr>
        <w:tab/>
        <w:t xml:space="preserve">DfE </w:t>
      </w:r>
    </w:p>
    <w:p w14:paraId="4E6D8E79" w14:textId="77777777" w:rsidR="00F45384" w:rsidRDefault="00F45384" w:rsidP="00581B23">
      <w:pPr>
        <w:spacing w:after="0" w:line="240" w:lineRule="auto"/>
        <w:rPr>
          <w:lang w:val="en-GB"/>
        </w:rPr>
      </w:pPr>
      <w:r>
        <w:rPr>
          <w:lang w:val="en-GB"/>
        </w:rPr>
        <w:t>Kathryn Lewis</w:t>
      </w:r>
      <w:r>
        <w:rPr>
          <w:lang w:val="en-GB"/>
        </w:rPr>
        <w:tab/>
      </w:r>
      <w:r>
        <w:rPr>
          <w:lang w:val="en-GB"/>
        </w:rPr>
        <w:tab/>
        <w:t>DfE</w:t>
      </w:r>
    </w:p>
    <w:p w14:paraId="3B55ED67" w14:textId="6A8160E8" w:rsidR="002A7F2A" w:rsidRDefault="002A7F2A" w:rsidP="00581B23">
      <w:pPr>
        <w:spacing w:after="0" w:line="240" w:lineRule="auto"/>
        <w:rPr>
          <w:lang w:val="en-GB"/>
        </w:rPr>
      </w:pPr>
      <w:r>
        <w:rPr>
          <w:lang w:val="en-GB"/>
        </w:rPr>
        <w:t>Cheryl Duke</w:t>
      </w:r>
      <w:r>
        <w:rPr>
          <w:lang w:val="en-GB"/>
        </w:rPr>
        <w:tab/>
      </w:r>
      <w:r>
        <w:rPr>
          <w:lang w:val="en-GB"/>
        </w:rPr>
        <w:tab/>
        <w:t>DfE</w:t>
      </w:r>
    </w:p>
    <w:p w14:paraId="6861613A" w14:textId="7ADBCF06" w:rsidR="002A7F2A" w:rsidRDefault="002A7F2A" w:rsidP="00581B23">
      <w:pPr>
        <w:spacing w:after="0" w:line="240" w:lineRule="auto"/>
        <w:rPr>
          <w:lang w:val="en-GB"/>
        </w:rPr>
      </w:pPr>
      <w:r>
        <w:rPr>
          <w:lang w:val="en-GB"/>
        </w:rPr>
        <w:t>Sara Calladine</w:t>
      </w:r>
      <w:r>
        <w:rPr>
          <w:lang w:val="en-GB"/>
        </w:rPr>
        <w:tab/>
      </w:r>
      <w:r>
        <w:rPr>
          <w:lang w:val="en-GB"/>
        </w:rPr>
        <w:tab/>
        <w:t>DfE</w:t>
      </w:r>
    </w:p>
    <w:p w14:paraId="07D6AC7F" w14:textId="77777777" w:rsidR="00522411" w:rsidRDefault="00522411" w:rsidP="00581B23">
      <w:pPr>
        <w:spacing w:after="0" w:line="240" w:lineRule="auto"/>
        <w:rPr>
          <w:lang w:val="en-GB"/>
        </w:rPr>
      </w:pPr>
      <w:r>
        <w:rPr>
          <w:lang w:val="en-GB"/>
        </w:rPr>
        <w:t>Kevin Yong</w:t>
      </w:r>
      <w:r>
        <w:rPr>
          <w:lang w:val="en-GB"/>
        </w:rPr>
        <w:tab/>
      </w:r>
      <w:r>
        <w:rPr>
          <w:lang w:val="en-GB"/>
        </w:rPr>
        <w:tab/>
        <w:t xml:space="preserve">CSC Secretariat </w:t>
      </w:r>
    </w:p>
    <w:p w14:paraId="51A439A3" w14:textId="77777777" w:rsidR="00522411" w:rsidRDefault="00522411" w:rsidP="00581B23">
      <w:pPr>
        <w:spacing w:after="0" w:line="240" w:lineRule="auto"/>
        <w:rPr>
          <w:lang w:val="en-GB"/>
        </w:rPr>
      </w:pPr>
      <w:r>
        <w:rPr>
          <w:lang w:val="en-GB"/>
        </w:rPr>
        <w:t>Louise Jelks</w:t>
      </w:r>
      <w:r>
        <w:rPr>
          <w:lang w:val="en-GB"/>
        </w:rPr>
        <w:tab/>
      </w:r>
      <w:r>
        <w:rPr>
          <w:lang w:val="en-GB"/>
        </w:rPr>
        <w:tab/>
        <w:t xml:space="preserve">CSC Secretariat </w:t>
      </w:r>
    </w:p>
    <w:p w14:paraId="2443F038" w14:textId="77777777" w:rsidR="00522411" w:rsidRDefault="00522411" w:rsidP="00581B23">
      <w:pPr>
        <w:spacing w:after="0" w:line="240" w:lineRule="auto"/>
        <w:rPr>
          <w:lang w:val="en-GB"/>
        </w:rPr>
      </w:pPr>
      <w:r>
        <w:rPr>
          <w:lang w:val="en-GB"/>
        </w:rPr>
        <w:t>Rae Buttenwieser</w:t>
      </w:r>
      <w:r>
        <w:rPr>
          <w:lang w:val="en-GB"/>
        </w:rPr>
        <w:tab/>
        <w:t xml:space="preserve">CSC Secretariat </w:t>
      </w:r>
    </w:p>
    <w:p w14:paraId="5D634B31" w14:textId="77777777" w:rsidR="00522411" w:rsidRDefault="00522411" w:rsidP="00581B23">
      <w:pPr>
        <w:spacing w:after="0" w:line="240" w:lineRule="auto"/>
        <w:rPr>
          <w:lang w:val="en-GB"/>
        </w:rPr>
      </w:pPr>
      <w:r>
        <w:rPr>
          <w:lang w:val="en-GB"/>
        </w:rPr>
        <w:t>Kelly Kaye</w:t>
      </w:r>
      <w:r>
        <w:rPr>
          <w:lang w:val="en-GB"/>
        </w:rPr>
        <w:tab/>
      </w:r>
      <w:r>
        <w:rPr>
          <w:lang w:val="en-GB"/>
        </w:rPr>
        <w:tab/>
        <w:t xml:space="preserve">CSC Secretariat </w:t>
      </w:r>
    </w:p>
    <w:p w14:paraId="167A1C98" w14:textId="58F652CE" w:rsidR="00102C17" w:rsidRDefault="00102C17" w:rsidP="00581B23">
      <w:pPr>
        <w:spacing w:after="0" w:line="240" w:lineRule="auto"/>
        <w:rPr>
          <w:lang w:val="en-GB"/>
        </w:rPr>
      </w:pPr>
      <w:r>
        <w:rPr>
          <w:lang w:val="en-GB"/>
        </w:rPr>
        <w:t xml:space="preserve">Reema Sodha </w:t>
      </w:r>
      <w:r>
        <w:rPr>
          <w:lang w:val="en-GB"/>
        </w:rPr>
        <w:tab/>
      </w:r>
      <w:r>
        <w:rPr>
          <w:lang w:val="en-GB"/>
        </w:rPr>
        <w:tab/>
        <w:t xml:space="preserve">CSC Secretariat </w:t>
      </w:r>
    </w:p>
    <w:p w14:paraId="7B49FCC6" w14:textId="77777777" w:rsidR="00E20D4D" w:rsidRDefault="00E20D4D">
      <w:pPr>
        <w:rPr>
          <w:u w:val="single"/>
          <w:lang w:val="en-GB"/>
        </w:rPr>
      </w:pPr>
    </w:p>
    <w:p w14:paraId="06DC97D7" w14:textId="77777777" w:rsidR="00522411" w:rsidRPr="00026E80" w:rsidRDefault="00522411">
      <w:pPr>
        <w:rPr>
          <w:u w:val="single"/>
          <w:lang w:val="en-GB"/>
        </w:rPr>
      </w:pPr>
      <w:r w:rsidRPr="00026E80">
        <w:rPr>
          <w:u w:val="single"/>
          <w:lang w:val="en-GB"/>
        </w:rPr>
        <w:t>Apologies</w:t>
      </w:r>
    </w:p>
    <w:p w14:paraId="3DC25735" w14:textId="77777777" w:rsidR="002E5B67" w:rsidRDefault="00522411" w:rsidP="002E5B67">
      <w:pPr>
        <w:spacing w:after="0"/>
        <w:rPr>
          <w:lang w:val="en-GB"/>
        </w:rPr>
      </w:pPr>
      <w:r>
        <w:rPr>
          <w:lang w:val="en-GB"/>
        </w:rPr>
        <w:t xml:space="preserve">Rachel Dickinson </w:t>
      </w:r>
      <w:r>
        <w:rPr>
          <w:lang w:val="en-GB"/>
        </w:rPr>
        <w:tab/>
        <w:t xml:space="preserve">ADCS </w:t>
      </w:r>
    </w:p>
    <w:p w14:paraId="767E64DC" w14:textId="63985FF2" w:rsidR="002E5B67" w:rsidRDefault="002E5B67" w:rsidP="002E5B67">
      <w:pPr>
        <w:spacing w:after="0"/>
        <w:rPr>
          <w:lang w:val="en-GB"/>
        </w:rPr>
      </w:pPr>
      <w:r>
        <w:rPr>
          <w:lang w:val="en-GB"/>
        </w:rPr>
        <w:t>Maggie Jones</w:t>
      </w:r>
      <w:r>
        <w:rPr>
          <w:lang w:val="en-GB"/>
        </w:rPr>
        <w:tab/>
      </w:r>
      <w:r>
        <w:rPr>
          <w:lang w:val="en-GB"/>
        </w:rPr>
        <w:tab/>
        <w:t>CVAA</w:t>
      </w:r>
    </w:p>
    <w:p w14:paraId="1F7CF987" w14:textId="446EFB67" w:rsidR="00102C17" w:rsidRDefault="002A7F2A" w:rsidP="002E5B67">
      <w:pPr>
        <w:spacing w:after="0"/>
        <w:rPr>
          <w:lang w:val="en-GB"/>
        </w:rPr>
      </w:pPr>
      <w:r>
        <w:rPr>
          <w:lang w:val="en-GB"/>
        </w:rPr>
        <w:t xml:space="preserve">Teresa Williams </w:t>
      </w:r>
      <w:r>
        <w:rPr>
          <w:lang w:val="en-GB"/>
        </w:rPr>
        <w:tab/>
        <w:t>CAFCASS</w:t>
      </w:r>
    </w:p>
    <w:p w14:paraId="187D83D1" w14:textId="2488282D" w:rsidR="00102C17" w:rsidRDefault="00102C17" w:rsidP="002E5B67">
      <w:pPr>
        <w:spacing w:after="0"/>
        <w:rPr>
          <w:lang w:val="en-GB"/>
        </w:rPr>
      </w:pPr>
      <w:r>
        <w:rPr>
          <w:lang w:val="en-GB"/>
        </w:rPr>
        <w:t>Anita Hart</w:t>
      </w:r>
      <w:r>
        <w:rPr>
          <w:lang w:val="en-GB"/>
        </w:rPr>
        <w:tab/>
      </w:r>
      <w:r>
        <w:rPr>
          <w:lang w:val="en-GB"/>
        </w:rPr>
        <w:tab/>
        <w:t xml:space="preserve">Adoption UK </w:t>
      </w:r>
    </w:p>
    <w:p w14:paraId="70AF7C00" w14:textId="1735072F" w:rsidR="002A7F2A" w:rsidRDefault="002A7F2A" w:rsidP="002E5B67">
      <w:pPr>
        <w:spacing w:after="0"/>
        <w:rPr>
          <w:lang w:val="en-GB"/>
        </w:rPr>
      </w:pPr>
      <w:r>
        <w:rPr>
          <w:lang w:val="en-GB"/>
        </w:rPr>
        <w:t>Jan Fishwick</w:t>
      </w:r>
      <w:r>
        <w:rPr>
          <w:lang w:val="en-GB"/>
        </w:rPr>
        <w:tab/>
      </w:r>
      <w:r>
        <w:rPr>
          <w:lang w:val="en-GB"/>
        </w:rPr>
        <w:tab/>
        <w:t>CVAA</w:t>
      </w:r>
    </w:p>
    <w:p w14:paraId="0DCD4AC0" w14:textId="77777777" w:rsidR="00522411" w:rsidRDefault="00522411">
      <w:pPr>
        <w:rPr>
          <w:lang w:val="en-GB"/>
        </w:rPr>
      </w:pPr>
    </w:p>
    <w:p w14:paraId="6A3244DC" w14:textId="77777777" w:rsidR="00E20D4D" w:rsidRDefault="00E20D4D">
      <w:pPr>
        <w:rPr>
          <w:lang w:val="en-GB"/>
        </w:rPr>
      </w:pPr>
    </w:p>
    <w:p w14:paraId="25889280" w14:textId="77777777" w:rsidR="00E20D4D" w:rsidRDefault="00E20D4D">
      <w:pPr>
        <w:rPr>
          <w:lang w:val="en-GB"/>
        </w:rPr>
      </w:pPr>
    </w:p>
    <w:p w14:paraId="7E8770BE" w14:textId="5C382723" w:rsidR="0040687D" w:rsidRDefault="0040687D" w:rsidP="0040687D">
      <w:pPr>
        <w:pStyle w:val="ListParagraph"/>
        <w:numPr>
          <w:ilvl w:val="0"/>
          <w:numId w:val="1"/>
        </w:numPr>
        <w:ind w:left="0"/>
        <w:rPr>
          <w:u w:val="single"/>
          <w:lang w:val="en-GB"/>
        </w:rPr>
      </w:pPr>
      <w:r>
        <w:rPr>
          <w:u w:val="single"/>
          <w:lang w:val="en-GB"/>
        </w:rPr>
        <w:t xml:space="preserve">Visit from Minister </w:t>
      </w:r>
    </w:p>
    <w:p w14:paraId="7142437A" w14:textId="77777777" w:rsidR="0040687D" w:rsidRDefault="0040687D" w:rsidP="0040687D">
      <w:pPr>
        <w:pStyle w:val="ListParagraph"/>
        <w:ind w:left="0"/>
        <w:rPr>
          <w:u w:val="single"/>
          <w:lang w:val="en-GB"/>
        </w:rPr>
      </w:pPr>
    </w:p>
    <w:p w14:paraId="16239064" w14:textId="4B1E09FD" w:rsidR="0040687D" w:rsidRDefault="0040687D" w:rsidP="0040687D">
      <w:pPr>
        <w:pStyle w:val="ListParagraph"/>
        <w:ind w:left="0"/>
        <w:rPr>
          <w:lang w:val="en-GB"/>
        </w:rPr>
      </w:pPr>
      <w:r>
        <w:rPr>
          <w:lang w:val="en-GB"/>
        </w:rPr>
        <w:t xml:space="preserve">Andrew Christie welcomed Children’s Minister Michelle Donelan MP to the meeting. </w:t>
      </w:r>
      <w:r w:rsidR="00107CA1">
        <w:rPr>
          <w:lang w:val="en-GB"/>
        </w:rPr>
        <w:t>The Minister spoke about the new government</w:t>
      </w:r>
      <w:r w:rsidR="003D49AC">
        <w:rPr>
          <w:lang w:val="en-GB"/>
        </w:rPr>
        <w:t>’</w:t>
      </w:r>
      <w:r w:rsidR="00107CA1">
        <w:rPr>
          <w:lang w:val="en-GB"/>
        </w:rPr>
        <w:t>s prioriti</w:t>
      </w:r>
      <w:r w:rsidR="00812B0D">
        <w:rPr>
          <w:lang w:val="en-GB"/>
        </w:rPr>
        <w:t>es. Some key points she emphasis</w:t>
      </w:r>
      <w:r w:rsidR="00107CA1">
        <w:rPr>
          <w:lang w:val="en-GB"/>
        </w:rPr>
        <w:t>ed were</w:t>
      </w:r>
      <w:r w:rsidR="003D49AC">
        <w:rPr>
          <w:lang w:val="en-GB"/>
        </w:rPr>
        <w:t>:</w:t>
      </w:r>
    </w:p>
    <w:p w14:paraId="20026F8A" w14:textId="211448A2" w:rsidR="00107CA1" w:rsidRDefault="00124D13" w:rsidP="00107CA1">
      <w:pPr>
        <w:pStyle w:val="ListParagraph"/>
        <w:numPr>
          <w:ilvl w:val="0"/>
          <w:numId w:val="4"/>
        </w:numPr>
        <w:rPr>
          <w:lang w:val="en-GB"/>
        </w:rPr>
      </w:pPr>
      <w:r>
        <w:rPr>
          <w:lang w:val="en-GB"/>
        </w:rPr>
        <w:t xml:space="preserve">Adoption and all forms of permanence </w:t>
      </w:r>
      <w:r w:rsidR="004763CF">
        <w:rPr>
          <w:lang w:val="en-GB"/>
        </w:rPr>
        <w:t xml:space="preserve">are a priority for her and the government. She sent a letter out last week on adoption and will be communicating with the sector on other forms of permanency shortly. </w:t>
      </w:r>
    </w:p>
    <w:p w14:paraId="35EBE316" w14:textId="7FE8AA68" w:rsidR="004763CF" w:rsidRDefault="004763CF" w:rsidP="004763CF">
      <w:pPr>
        <w:pStyle w:val="ListParagraph"/>
        <w:numPr>
          <w:ilvl w:val="0"/>
          <w:numId w:val="4"/>
        </w:numPr>
        <w:rPr>
          <w:lang w:val="en-GB"/>
        </w:rPr>
      </w:pPr>
      <w:r>
        <w:rPr>
          <w:lang w:val="en-GB"/>
        </w:rPr>
        <w:t>The government understands how important all forms of permanency are and are not focusing on one single route. They are concerned about the perceived barrier</w:t>
      </w:r>
      <w:r w:rsidR="005967B4">
        <w:rPr>
          <w:lang w:val="en-GB"/>
        </w:rPr>
        <w:t xml:space="preserve">s to adoption, special guardianship </w:t>
      </w:r>
      <w:r w:rsidR="00124D13">
        <w:rPr>
          <w:lang w:val="en-GB"/>
        </w:rPr>
        <w:t>etc.</w:t>
      </w:r>
      <w:r w:rsidR="005967B4">
        <w:rPr>
          <w:lang w:val="en-GB"/>
        </w:rPr>
        <w:t xml:space="preserve"> such as race, religion and financial backgrounds. </w:t>
      </w:r>
    </w:p>
    <w:p w14:paraId="591083E0" w14:textId="1BDE4315" w:rsidR="005967B4" w:rsidRDefault="005967B4" w:rsidP="004763CF">
      <w:pPr>
        <w:pStyle w:val="ListParagraph"/>
        <w:numPr>
          <w:ilvl w:val="0"/>
          <w:numId w:val="4"/>
        </w:numPr>
        <w:rPr>
          <w:lang w:val="en-GB"/>
        </w:rPr>
      </w:pPr>
      <w:r>
        <w:rPr>
          <w:lang w:val="en-GB"/>
        </w:rPr>
        <w:t xml:space="preserve">The Minister has been talking to prospective </w:t>
      </w:r>
      <w:r w:rsidR="00124D13">
        <w:rPr>
          <w:lang w:val="en-GB"/>
        </w:rPr>
        <w:t>adopters</w:t>
      </w:r>
      <w:r>
        <w:rPr>
          <w:lang w:val="en-GB"/>
        </w:rPr>
        <w:t xml:space="preserve"> and adoptees and listening to the challenges they see and the extra support that people are asking for.</w:t>
      </w:r>
    </w:p>
    <w:p w14:paraId="76F28463" w14:textId="3A481851" w:rsidR="005967B4" w:rsidRDefault="005967B4" w:rsidP="004763CF">
      <w:pPr>
        <w:pStyle w:val="ListParagraph"/>
        <w:numPr>
          <w:ilvl w:val="0"/>
          <w:numId w:val="4"/>
        </w:numPr>
        <w:rPr>
          <w:lang w:val="en-GB"/>
        </w:rPr>
      </w:pPr>
      <w:r>
        <w:rPr>
          <w:lang w:val="en-GB"/>
        </w:rPr>
        <w:t>Another concern for the Minister is BAME children and targeting</w:t>
      </w:r>
      <w:r w:rsidR="003D49AC">
        <w:rPr>
          <w:lang w:val="en-GB"/>
        </w:rPr>
        <w:t xml:space="preserve"> suitable families</w:t>
      </w:r>
      <w:r>
        <w:rPr>
          <w:lang w:val="en-GB"/>
        </w:rPr>
        <w:t xml:space="preserve"> for recruitment. </w:t>
      </w:r>
    </w:p>
    <w:p w14:paraId="74E379F0" w14:textId="5A720AC5" w:rsidR="005966FF" w:rsidRDefault="005966FF" w:rsidP="004763CF">
      <w:pPr>
        <w:pStyle w:val="ListParagraph"/>
        <w:numPr>
          <w:ilvl w:val="0"/>
          <w:numId w:val="4"/>
        </w:numPr>
        <w:rPr>
          <w:lang w:val="en-GB"/>
        </w:rPr>
      </w:pPr>
      <w:r>
        <w:rPr>
          <w:lang w:val="en-GB"/>
        </w:rPr>
        <w:t>Care review – This needs to be a wholesale review.</w:t>
      </w:r>
    </w:p>
    <w:p w14:paraId="739E7475" w14:textId="733BE9A9" w:rsidR="005967B4" w:rsidRDefault="005967B4" w:rsidP="005967B4">
      <w:pPr>
        <w:ind w:left="360"/>
        <w:rPr>
          <w:lang w:val="en-GB"/>
        </w:rPr>
      </w:pPr>
      <w:r>
        <w:rPr>
          <w:lang w:val="en-GB"/>
        </w:rPr>
        <w:t>Members welcomed the Minister’s interest, passion for permanence for children, and recognition of various routes to that. Points raised to the minister were:</w:t>
      </w:r>
    </w:p>
    <w:p w14:paraId="3E057A91" w14:textId="4089DCD3" w:rsidR="005967B4" w:rsidRDefault="003D49AC" w:rsidP="005967B4">
      <w:pPr>
        <w:pStyle w:val="ListParagraph"/>
        <w:numPr>
          <w:ilvl w:val="0"/>
          <w:numId w:val="4"/>
        </w:numPr>
        <w:rPr>
          <w:lang w:val="en-GB"/>
        </w:rPr>
      </w:pPr>
      <w:r>
        <w:rPr>
          <w:lang w:val="en-GB"/>
        </w:rPr>
        <w:t>T</w:t>
      </w:r>
      <w:r w:rsidR="005967B4">
        <w:rPr>
          <w:lang w:val="en-GB"/>
        </w:rPr>
        <w:t xml:space="preserve">hat as things change the difference between special guardianship and adoption are becoming increasingly blurred. It is important to </w:t>
      </w:r>
      <w:r w:rsidR="00124D13">
        <w:rPr>
          <w:lang w:val="en-GB"/>
        </w:rPr>
        <w:t>think through</w:t>
      </w:r>
      <w:r w:rsidR="005967B4">
        <w:rPr>
          <w:lang w:val="en-GB"/>
        </w:rPr>
        <w:t xml:space="preserve"> how we support </w:t>
      </w:r>
      <w:r w:rsidR="00124D13">
        <w:rPr>
          <w:lang w:val="en-GB"/>
        </w:rPr>
        <w:t>adoptive</w:t>
      </w:r>
      <w:r w:rsidR="005967B4">
        <w:rPr>
          <w:lang w:val="en-GB"/>
        </w:rPr>
        <w:t xml:space="preserve"> families in </w:t>
      </w:r>
      <w:r w:rsidR="00B71E40">
        <w:rPr>
          <w:lang w:val="en-GB"/>
        </w:rPr>
        <w:t xml:space="preserve">what used to be a clear set </w:t>
      </w:r>
      <w:r w:rsidR="005967B4">
        <w:rPr>
          <w:lang w:val="en-GB"/>
        </w:rPr>
        <w:t xml:space="preserve">of boundaries. Social media has been a large complicating factor. </w:t>
      </w:r>
    </w:p>
    <w:p w14:paraId="56B550D1" w14:textId="1D847AE2" w:rsidR="005967B4" w:rsidRDefault="005967B4" w:rsidP="005967B4">
      <w:pPr>
        <w:pStyle w:val="ListParagraph"/>
        <w:numPr>
          <w:ilvl w:val="0"/>
          <w:numId w:val="4"/>
        </w:numPr>
        <w:rPr>
          <w:lang w:val="en-GB"/>
        </w:rPr>
      </w:pPr>
      <w:r>
        <w:rPr>
          <w:lang w:val="en-GB"/>
        </w:rPr>
        <w:t>The announcement that the</w:t>
      </w:r>
      <w:r w:rsidR="00320194">
        <w:rPr>
          <w:lang w:val="en-GB"/>
        </w:rPr>
        <w:t xml:space="preserve"> Adoption Support Fund (</w:t>
      </w:r>
      <w:r>
        <w:rPr>
          <w:lang w:val="en-GB"/>
        </w:rPr>
        <w:t>ASF</w:t>
      </w:r>
      <w:r w:rsidR="00320194">
        <w:rPr>
          <w:lang w:val="en-GB"/>
        </w:rPr>
        <w:t>)</w:t>
      </w:r>
      <w:r>
        <w:rPr>
          <w:lang w:val="en-GB"/>
        </w:rPr>
        <w:t xml:space="preserve"> would continue was very welcome, but many members felt that a longer extension would allow for more certainty and stability in the sector. </w:t>
      </w:r>
    </w:p>
    <w:p w14:paraId="68A53F5D" w14:textId="03E96A7D" w:rsidR="00D614CA" w:rsidRDefault="003D49AC" w:rsidP="00410B58">
      <w:pPr>
        <w:pStyle w:val="ListParagraph"/>
        <w:numPr>
          <w:ilvl w:val="0"/>
          <w:numId w:val="4"/>
        </w:numPr>
        <w:rPr>
          <w:lang w:val="en-GB"/>
        </w:rPr>
      </w:pPr>
      <w:r>
        <w:rPr>
          <w:lang w:val="en-GB"/>
        </w:rPr>
        <w:t>T</w:t>
      </w:r>
      <w:r w:rsidR="002952DC">
        <w:rPr>
          <w:lang w:val="en-GB"/>
        </w:rPr>
        <w:t>he two issues raise</w:t>
      </w:r>
      <w:r w:rsidR="00812B0D">
        <w:rPr>
          <w:lang w:val="en-GB"/>
        </w:rPr>
        <w:t>d</w:t>
      </w:r>
      <w:r w:rsidR="002952DC">
        <w:rPr>
          <w:lang w:val="en-GB"/>
        </w:rPr>
        <w:t xml:space="preserve"> </w:t>
      </w:r>
      <w:r w:rsidR="00124D13">
        <w:rPr>
          <w:lang w:val="en-GB"/>
        </w:rPr>
        <w:t>the</w:t>
      </w:r>
      <w:r w:rsidR="002952DC">
        <w:rPr>
          <w:lang w:val="en-GB"/>
        </w:rPr>
        <w:t xml:space="preserve"> most </w:t>
      </w:r>
      <w:r>
        <w:rPr>
          <w:lang w:val="en-GB"/>
        </w:rPr>
        <w:t xml:space="preserve">by adopters </w:t>
      </w:r>
      <w:r w:rsidR="002952DC">
        <w:rPr>
          <w:lang w:val="en-GB"/>
        </w:rPr>
        <w:t xml:space="preserve">are access to community </w:t>
      </w:r>
      <w:r w:rsidR="00124D13">
        <w:rPr>
          <w:lang w:val="en-GB"/>
        </w:rPr>
        <w:t>and therapeutic support and the</w:t>
      </w:r>
      <w:r w:rsidR="002952DC">
        <w:rPr>
          <w:lang w:val="en-GB"/>
        </w:rPr>
        <w:t xml:space="preserve"> right school for children. In terms of concerns about recr</w:t>
      </w:r>
      <w:r w:rsidR="00D4151F">
        <w:rPr>
          <w:lang w:val="en-GB"/>
        </w:rPr>
        <w:t>uitment of prospective adopters</w:t>
      </w:r>
      <w:r w:rsidR="00D7401F">
        <w:rPr>
          <w:lang w:val="en-GB"/>
        </w:rPr>
        <w:t>, where the</w:t>
      </w:r>
      <w:r w:rsidR="00A46E54">
        <w:rPr>
          <w:lang w:val="en-GB"/>
        </w:rPr>
        <w:t>re is</w:t>
      </w:r>
      <w:r w:rsidR="00D7401F">
        <w:rPr>
          <w:lang w:val="en-GB"/>
        </w:rPr>
        <w:t xml:space="preserve"> more post adoption support for families,</w:t>
      </w:r>
      <w:r w:rsidR="00921DB1">
        <w:rPr>
          <w:lang w:val="en-GB"/>
        </w:rPr>
        <w:t xml:space="preserve"> </w:t>
      </w:r>
      <w:r w:rsidR="00D7401F">
        <w:rPr>
          <w:lang w:val="en-GB"/>
        </w:rPr>
        <w:t xml:space="preserve">prospective adopters have the confidence to step forward </w:t>
      </w:r>
      <w:r w:rsidR="00921DB1">
        <w:rPr>
          <w:lang w:val="en-GB"/>
        </w:rPr>
        <w:t xml:space="preserve">and authorities have an </w:t>
      </w:r>
      <w:r w:rsidR="00124D13">
        <w:rPr>
          <w:lang w:val="en-GB"/>
        </w:rPr>
        <w:t>easier</w:t>
      </w:r>
      <w:r w:rsidR="00921DB1">
        <w:rPr>
          <w:lang w:val="en-GB"/>
        </w:rPr>
        <w:t xml:space="preserve"> time finding homes for harder to place children. </w:t>
      </w:r>
    </w:p>
    <w:p w14:paraId="374C491A" w14:textId="5C28280D" w:rsidR="00921DB1" w:rsidRDefault="00921DB1" w:rsidP="00921DB1">
      <w:pPr>
        <w:rPr>
          <w:lang w:val="en-GB"/>
        </w:rPr>
      </w:pPr>
      <w:r>
        <w:rPr>
          <w:lang w:val="en-GB"/>
        </w:rPr>
        <w:t xml:space="preserve">The minister </w:t>
      </w:r>
      <w:r w:rsidR="00C1751A">
        <w:rPr>
          <w:lang w:val="en-GB"/>
        </w:rPr>
        <w:t>queried members on whether the ASF</w:t>
      </w:r>
      <w:r>
        <w:rPr>
          <w:lang w:val="en-GB"/>
        </w:rPr>
        <w:t xml:space="preserve"> was adequate for the support required. </w:t>
      </w:r>
      <w:r w:rsidR="00124D13">
        <w:rPr>
          <w:lang w:val="en-GB"/>
        </w:rPr>
        <w:t>Member’s</w:t>
      </w:r>
      <w:r>
        <w:rPr>
          <w:lang w:val="en-GB"/>
        </w:rPr>
        <w:t xml:space="preserve"> responses were:</w:t>
      </w:r>
    </w:p>
    <w:p w14:paraId="23A1F140" w14:textId="666141E1" w:rsidR="00921DB1" w:rsidRDefault="006A1AA3" w:rsidP="00921DB1">
      <w:pPr>
        <w:pStyle w:val="ListParagraph"/>
        <w:numPr>
          <w:ilvl w:val="0"/>
          <w:numId w:val="4"/>
        </w:numPr>
        <w:rPr>
          <w:lang w:val="en-GB"/>
        </w:rPr>
      </w:pPr>
      <w:r>
        <w:rPr>
          <w:lang w:val="en-GB"/>
        </w:rPr>
        <w:t>T</w:t>
      </w:r>
      <w:r w:rsidR="00921DB1">
        <w:rPr>
          <w:lang w:val="en-GB"/>
        </w:rPr>
        <w:t xml:space="preserve">he ASF had been </w:t>
      </w:r>
      <w:r w:rsidR="00124D13">
        <w:rPr>
          <w:lang w:val="en-GB"/>
        </w:rPr>
        <w:t>a</w:t>
      </w:r>
      <w:r w:rsidR="00921DB1">
        <w:rPr>
          <w:lang w:val="en-GB"/>
        </w:rPr>
        <w:t xml:space="preserve"> lifeline for many families, however, demand </w:t>
      </w:r>
      <w:r w:rsidR="00124D13">
        <w:rPr>
          <w:lang w:val="en-GB"/>
        </w:rPr>
        <w:t>outstrips</w:t>
      </w:r>
      <w:r w:rsidR="00921DB1">
        <w:rPr>
          <w:lang w:val="en-GB"/>
        </w:rPr>
        <w:t xml:space="preserve"> supply even with the increases from the government. The parliamentary group reco</w:t>
      </w:r>
      <w:r w:rsidR="00555E09">
        <w:rPr>
          <w:lang w:val="en-GB"/>
        </w:rPr>
        <w:t>mmended that the ASF be stabilis</w:t>
      </w:r>
      <w:r w:rsidR="00921DB1">
        <w:rPr>
          <w:lang w:val="en-GB"/>
        </w:rPr>
        <w:t xml:space="preserve">ed and secured until </w:t>
      </w:r>
      <w:r w:rsidR="00124D13">
        <w:rPr>
          <w:lang w:val="en-GB"/>
        </w:rPr>
        <w:t>2030,</w:t>
      </w:r>
      <w:r w:rsidR="00921DB1">
        <w:rPr>
          <w:lang w:val="en-GB"/>
        </w:rPr>
        <w:t xml:space="preserve"> to give authorities and social workers the ability for long term planning. </w:t>
      </w:r>
    </w:p>
    <w:p w14:paraId="4B9E1FD1" w14:textId="735F57A5" w:rsidR="00921DB1" w:rsidRDefault="00921DB1" w:rsidP="00921DB1">
      <w:pPr>
        <w:pStyle w:val="ListParagraph"/>
        <w:numPr>
          <w:ilvl w:val="0"/>
          <w:numId w:val="4"/>
        </w:numPr>
        <w:rPr>
          <w:lang w:val="en-GB"/>
        </w:rPr>
      </w:pPr>
      <w:r>
        <w:rPr>
          <w:lang w:val="en-GB"/>
        </w:rPr>
        <w:t xml:space="preserve">The ASF is set up for adoption but kinship carers </w:t>
      </w:r>
      <w:r w:rsidR="00124D13">
        <w:rPr>
          <w:lang w:val="en-GB"/>
        </w:rPr>
        <w:t>need the</w:t>
      </w:r>
      <w:r>
        <w:rPr>
          <w:lang w:val="en-GB"/>
        </w:rPr>
        <w:t xml:space="preserve"> support just as much. Where the ASF has </w:t>
      </w:r>
      <w:r w:rsidR="00124D13">
        <w:rPr>
          <w:lang w:val="en-GB"/>
        </w:rPr>
        <w:t>existed</w:t>
      </w:r>
      <w:r>
        <w:rPr>
          <w:lang w:val="en-GB"/>
        </w:rPr>
        <w:t xml:space="preserve"> it has changed </w:t>
      </w:r>
      <w:r w:rsidR="00555E09">
        <w:rPr>
          <w:lang w:val="en-GB"/>
        </w:rPr>
        <w:t>behaviour in the market, but it ha</w:t>
      </w:r>
      <w:r>
        <w:rPr>
          <w:lang w:val="en-GB"/>
        </w:rPr>
        <w:t xml:space="preserve">s also resulted in a reduction in support not covered by the ASF provided by agencies. It would be helpful to look at what basic provision levels need to be. </w:t>
      </w:r>
    </w:p>
    <w:p w14:paraId="34234F9C" w14:textId="7C12465A" w:rsidR="00921DB1" w:rsidRDefault="00921DB1" w:rsidP="00921DB1">
      <w:pPr>
        <w:pStyle w:val="ListParagraph"/>
        <w:numPr>
          <w:ilvl w:val="0"/>
          <w:numId w:val="4"/>
        </w:numPr>
        <w:rPr>
          <w:lang w:val="en-GB"/>
        </w:rPr>
      </w:pPr>
      <w:r>
        <w:rPr>
          <w:lang w:val="en-GB"/>
        </w:rPr>
        <w:t xml:space="preserve">The ASF should be attached to a support plan with guaranteed funding. A proactive and strategic approach to care would be less costly and have better outcomes. </w:t>
      </w:r>
    </w:p>
    <w:p w14:paraId="3074634D" w14:textId="1F73177F" w:rsidR="00921DB1" w:rsidRDefault="003D49AC" w:rsidP="00921DB1">
      <w:pPr>
        <w:pStyle w:val="ListParagraph"/>
        <w:numPr>
          <w:ilvl w:val="0"/>
          <w:numId w:val="4"/>
        </w:numPr>
        <w:rPr>
          <w:lang w:val="en-GB"/>
        </w:rPr>
      </w:pPr>
      <w:r>
        <w:rPr>
          <w:lang w:val="en-GB"/>
        </w:rPr>
        <w:lastRenderedPageBreak/>
        <w:t>R</w:t>
      </w:r>
      <w:r w:rsidR="00921DB1">
        <w:rPr>
          <w:lang w:val="en-GB"/>
        </w:rPr>
        <w:t xml:space="preserve">esearch shows </w:t>
      </w:r>
      <w:r>
        <w:rPr>
          <w:lang w:val="en-GB"/>
        </w:rPr>
        <w:t xml:space="preserve">that </w:t>
      </w:r>
      <w:r w:rsidR="00921DB1">
        <w:rPr>
          <w:lang w:val="en-GB"/>
        </w:rPr>
        <w:t>uncertainty around</w:t>
      </w:r>
      <w:r w:rsidR="00555E09">
        <w:rPr>
          <w:lang w:val="en-GB"/>
        </w:rPr>
        <w:t xml:space="preserve"> </w:t>
      </w:r>
      <w:r w:rsidR="00790E26">
        <w:rPr>
          <w:lang w:val="en-GB"/>
        </w:rPr>
        <w:t>the ASF</w:t>
      </w:r>
      <w:r>
        <w:rPr>
          <w:lang w:val="en-GB"/>
        </w:rPr>
        <w:t>’s</w:t>
      </w:r>
      <w:r w:rsidR="00790E26">
        <w:rPr>
          <w:lang w:val="en-GB"/>
        </w:rPr>
        <w:t xml:space="preserve"> </w:t>
      </w:r>
      <w:r>
        <w:rPr>
          <w:lang w:val="en-GB"/>
        </w:rPr>
        <w:t xml:space="preserve">longevity </w:t>
      </w:r>
      <w:r w:rsidR="00790E26">
        <w:rPr>
          <w:lang w:val="en-GB"/>
        </w:rPr>
        <w:t>impacts on referrals and placements.</w:t>
      </w:r>
    </w:p>
    <w:p w14:paraId="187F2B39" w14:textId="495A1A7B" w:rsidR="00921DB1" w:rsidRDefault="00921DB1" w:rsidP="00921DB1">
      <w:pPr>
        <w:rPr>
          <w:lang w:val="en-GB"/>
        </w:rPr>
      </w:pPr>
      <w:r>
        <w:rPr>
          <w:lang w:val="en-GB"/>
        </w:rPr>
        <w:t>Other comments from the discussion were:</w:t>
      </w:r>
    </w:p>
    <w:p w14:paraId="511FBB1D" w14:textId="0F4B81AB" w:rsidR="00921DB1" w:rsidRDefault="00C1751A" w:rsidP="00921DB1">
      <w:pPr>
        <w:pStyle w:val="ListParagraph"/>
        <w:numPr>
          <w:ilvl w:val="0"/>
          <w:numId w:val="4"/>
        </w:numPr>
        <w:rPr>
          <w:lang w:val="en-GB"/>
        </w:rPr>
      </w:pPr>
      <w:r>
        <w:rPr>
          <w:lang w:val="en-GB"/>
        </w:rPr>
        <w:t>A</w:t>
      </w:r>
      <w:r w:rsidR="00921DB1">
        <w:rPr>
          <w:lang w:val="en-GB"/>
        </w:rPr>
        <w:t xml:space="preserve"> key issue </w:t>
      </w:r>
      <w:r w:rsidR="003D49AC">
        <w:rPr>
          <w:lang w:val="en-GB"/>
        </w:rPr>
        <w:t xml:space="preserve">is </w:t>
      </w:r>
      <w:r w:rsidR="00921DB1">
        <w:rPr>
          <w:lang w:val="en-GB"/>
        </w:rPr>
        <w:t xml:space="preserve">the stability, experience and expertise of the </w:t>
      </w:r>
      <w:r w:rsidR="00124D13">
        <w:rPr>
          <w:lang w:val="en-GB"/>
        </w:rPr>
        <w:t>workforce</w:t>
      </w:r>
      <w:r w:rsidR="00921DB1">
        <w:rPr>
          <w:lang w:val="en-GB"/>
        </w:rPr>
        <w:t xml:space="preserve">. </w:t>
      </w:r>
      <w:r w:rsidR="003D49AC">
        <w:rPr>
          <w:lang w:val="en-GB"/>
        </w:rPr>
        <w:t>A</w:t>
      </w:r>
      <w:r w:rsidR="00A41904">
        <w:rPr>
          <w:lang w:val="en-GB"/>
        </w:rPr>
        <w:t>n Education Select Committee</w:t>
      </w:r>
      <w:r w:rsidR="00921DB1">
        <w:rPr>
          <w:lang w:val="en-GB"/>
        </w:rPr>
        <w:t xml:space="preserve"> report on workforce</w:t>
      </w:r>
      <w:r w:rsidR="00A41904">
        <w:rPr>
          <w:rStyle w:val="FootnoteReference"/>
          <w:lang w:val="en-GB"/>
        </w:rPr>
        <w:footnoteReference w:id="1"/>
      </w:r>
      <w:r w:rsidR="00921DB1">
        <w:rPr>
          <w:lang w:val="en-GB"/>
        </w:rPr>
        <w:t xml:space="preserve"> s</w:t>
      </w:r>
      <w:r w:rsidR="005B72E4">
        <w:rPr>
          <w:lang w:val="en-GB"/>
        </w:rPr>
        <w:t xml:space="preserve">howed a lot of </w:t>
      </w:r>
      <w:r w:rsidR="00124D13">
        <w:rPr>
          <w:lang w:val="en-GB"/>
        </w:rPr>
        <w:t>delivery</w:t>
      </w:r>
      <w:r w:rsidR="005B72E4">
        <w:rPr>
          <w:lang w:val="en-GB"/>
        </w:rPr>
        <w:t xml:space="preserve"> issues and raised questions about levels of competence for social workers 2-3 years after qualification. The DfE training materials had been helpful, </w:t>
      </w:r>
      <w:r w:rsidR="00DE615A">
        <w:rPr>
          <w:lang w:val="en-GB"/>
        </w:rPr>
        <w:t xml:space="preserve">and a possible priority for the government could be to reinvigorate that material. </w:t>
      </w:r>
    </w:p>
    <w:p w14:paraId="71F65E1B" w14:textId="5A312DBA" w:rsidR="00DE615A" w:rsidRDefault="003D49AC" w:rsidP="00921DB1">
      <w:pPr>
        <w:pStyle w:val="ListParagraph"/>
        <w:numPr>
          <w:ilvl w:val="0"/>
          <w:numId w:val="4"/>
        </w:numPr>
        <w:rPr>
          <w:lang w:val="en-GB"/>
        </w:rPr>
      </w:pPr>
      <w:r>
        <w:rPr>
          <w:lang w:val="en-GB"/>
        </w:rPr>
        <w:t xml:space="preserve">Where </w:t>
      </w:r>
      <w:r w:rsidR="00F20C00">
        <w:rPr>
          <w:lang w:val="en-GB"/>
        </w:rPr>
        <w:t xml:space="preserve">access to therapeutic support </w:t>
      </w:r>
      <w:r w:rsidR="001D1287">
        <w:rPr>
          <w:lang w:val="en-GB"/>
        </w:rPr>
        <w:t>until</w:t>
      </w:r>
      <w:r w:rsidR="00F20C00">
        <w:rPr>
          <w:lang w:val="en-GB"/>
        </w:rPr>
        <w:t xml:space="preserve"> children are 18</w:t>
      </w:r>
      <w:r>
        <w:rPr>
          <w:lang w:val="en-GB"/>
        </w:rPr>
        <w:t xml:space="preserve"> is provided</w:t>
      </w:r>
      <w:r w:rsidR="00F20C00">
        <w:rPr>
          <w:lang w:val="en-GB"/>
        </w:rPr>
        <w:t xml:space="preserve"> </w:t>
      </w:r>
      <w:r>
        <w:rPr>
          <w:lang w:val="en-GB"/>
        </w:rPr>
        <w:t>t</w:t>
      </w:r>
      <w:r w:rsidR="00F20C00">
        <w:rPr>
          <w:lang w:val="en-GB"/>
        </w:rPr>
        <w:t xml:space="preserve">his reassurance has made a big difference in terms of recruitment. </w:t>
      </w:r>
      <w:r w:rsidR="003B2298">
        <w:rPr>
          <w:lang w:val="en-GB"/>
        </w:rPr>
        <w:t>A focus on adoption support rather than numbers is key. Furthermore, when</w:t>
      </w:r>
      <w:r w:rsidR="001D1287">
        <w:rPr>
          <w:lang w:val="en-GB"/>
        </w:rPr>
        <w:t xml:space="preserve"> the</w:t>
      </w:r>
      <w:r w:rsidR="003B2298">
        <w:rPr>
          <w:lang w:val="en-GB"/>
        </w:rPr>
        <w:t xml:space="preserve"> service is paid </w:t>
      </w:r>
      <w:r w:rsidR="001D1287">
        <w:rPr>
          <w:lang w:val="en-GB"/>
        </w:rPr>
        <w:t xml:space="preserve">for </w:t>
      </w:r>
      <w:r w:rsidR="003B2298">
        <w:rPr>
          <w:lang w:val="en-GB"/>
        </w:rPr>
        <w:t xml:space="preserve">up front there is no bureaucracy, which can be a barrier for families seeking help. </w:t>
      </w:r>
      <w:r w:rsidR="001D1287">
        <w:rPr>
          <w:lang w:val="en-GB"/>
        </w:rPr>
        <w:t>It i</w:t>
      </w:r>
      <w:r w:rsidR="003D0B7A">
        <w:rPr>
          <w:lang w:val="en-GB"/>
        </w:rPr>
        <w:t xml:space="preserve">s also important that authorities are recruiting emotionally healthy </w:t>
      </w:r>
      <w:r w:rsidR="001D1287">
        <w:rPr>
          <w:lang w:val="en-GB"/>
        </w:rPr>
        <w:t xml:space="preserve">adopters </w:t>
      </w:r>
      <w:r w:rsidR="003D0B7A">
        <w:rPr>
          <w:lang w:val="en-GB"/>
        </w:rPr>
        <w:t xml:space="preserve">as there has been a recent increase in families with unresolved trauma that can be triggered by caring for the child. </w:t>
      </w:r>
    </w:p>
    <w:p w14:paraId="1CD6633A" w14:textId="254B2EF1" w:rsidR="003D0B7A" w:rsidRDefault="003D0B7A" w:rsidP="00921DB1">
      <w:pPr>
        <w:pStyle w:val="ListParagraph"/>
        <w:numPr>
          <w:ilvl w:val="0"/>
          <w:numId w:val="4"/>
        </w:numPr>
        <w:rPr>
          <w:lang w:val="en-GB"/>
        </w:rPr>
      </w:pPr>
      <w:r>
        <w:rPr>
          <w:lang w:val="en-GB"/>
        </w:rPr>
        <w:t xml:space="preserve">RAAs are developing direct support to have an </w:t>
      </w:r>
      <w:r w:rsidR="00135087">
        <w:rPr>
          <w:lang w:val="en-GB"/>
        </w:rPr>
        <w:t>open</w:t>
      </w:r>
      <w:r>
        <w:rPr>
          <w:lang w:val="en-GB"/>
        </w:rPr>
        <w:t xml:space="preserve"> door concept ensuring that families can return </w:t>
      </w:r>
      <w:r w:rsidR="00C30B3B">
        <w:rPr>
          <w:lang w:val="en-GB"/>
        </w:rPr>
        <w:t>w</w:t>
      </w:r>
      <w:r>
        <w:rPr>
          <w:lang w:val="en-GB"/>
        </w:rPr>
        <w:t xml:space="preserve">hen they need. However, there still needs to be improvement </w:t>
      </w:r>
      <w:r w:rsidR="003D49AC">
        <w:rPr>
          <w:lang w:val="en-GB"/>
        </w:rPr>
        <w:t xml:space="preserve">in </w:t>
      </w:r>
      <w:r w:rsidR="00301354">
        <w:rPr>
          <w:lang w:val="en-GB"/>
        </w:rPr>
        <w:t>schools u</w:t>
      </w:r>
      <w:r w:rsidR="00C30B3B">
        <w:rPr>
          <w:lang w:val="en-GB"/>
        </w:rPr>
        <w:t xml:space="preserve">nderstanding the needs of </w:t>
      </w:r>
      <w:r w:rsidR="00474356">
        <w:rPr>
          <w:lang w:val="en-GB"/>
        </w:rPr>
        <w:t xml:space="preserve">the </w:t>
      </w:r>
      <w:r w:rsidR="00C30B3B">
        <w:rPr>
          <w:lang w:val="en-GB"/>
        </w:rPr>
        <w:t xml:space="preserve">individual child. There needs to be a level of </w:t>
      </w:r>
      <w:r w:rsidR="00135087">
        <w:rPr>
          <w:lang w:val="en-GB"/>
        </w:rPr>
        <w:t>universal</w:t>
      </w:r>
      <w:r w:rsidR="00C30B3B">
        <w:rPr>
          <w:lang w:val="en-GB"/>
        </w:rPr>
        <w:t xml:space="preserve"> service that is accessible. </w:t>
      </w:r>
    </w:p>
    <w:p w14:paraId="1874A990" w14:textId="5054A3CC" w:rsidR="00C30B3B" w:rsidRDefault="00C30B3B" w:rsidP="00921DB1">
      <w:pPr>
        <w:pStyle w:val="ListParagraph"/>
        <w:numPr>
          <w:ilvl w:val="0"/>
          <w:numId w:val="4"/>
        </w:numPr>
        <w:rPr>
          <w:lang w:val="en-GB"/>
        </w:rPr>
      </w:pPr>
      <w:r>
        <w:rPr>
          <w:lang w:val="en-GB"/>
        </w:rPr>
        <w:t xml:space="preserve">There is a variance </w:t>
      </w:r>
      <w:r w:rsidR="003D49AC">
        <w:rPr>
          <w:lang w:val="en-GB"/>
        </w:rPr>
        <w:t xml:space="preserve">in </w:t>
      </w:r>
      <w:r>
        <w:rPr>
          <w:lang w:val="en-GB"/>
        </w:rPr>
        <w:t xml:space="preserve">how </w:t>
      </w:r>
      <w:r w:rsidR="00474356">
        <w:rPr>
          <w:lang w:val="en-GB"/>
        </w:rPr>
        <w:t xml:space="preserve">Virtual </w:t>
      </w:r>
      <w:r>
        <w:rPr>
          <w:lang w:val="en-GB"/>
        </w:rPr>
        <w:t>S</w:t>
      </w:r>
      <w:r w:rsidR="00474356">
        <w:rPr>
          <w:lang w:val="en-GB"/>
        </w:rPr>
        <w:t xml:space="preserve">chool </w:t>
      </w:r>
      <w:r>
        <w:rPr>
          <w:lang w:val="en-GB"/>
        </w:rPr>
        <w:t>H</w:t>
      </w:r>
      <w:r w:rsidR="00474356">
        <w:rPr>
          <w:lang w:val="en-GB"/>
        </w:rPr>
        <w:t>eads</w:t>
      </w:r>
      <w:r w:rsidR="003D49AC">
        <w:rPr>
          <w:lang w:val="en-GB"/>
        </w:rPr>
        <w:t>’</w:t>
      </w:r>
      <w:r w:rsidR="00474356">
        <w:rPr>
          <w:lang w:val="en-GB"/>
        </w:rPr>
        <w:t xml:space="preserve"> (VSH)</w:t>
      </w:r>
      <w:r>
        <w:rPr>
          <w:lang w:val="en-GB"/>
        </w:rPr>
        <w:t xml:space="preserve"> </w:t>
      </w:r>
      <w:r w:rsidR="003D49AC">
        <w:rPr>
          <w:lang w:val="en-GB"/>
        </w:rPr>
        <w:t xml:space="preserve">time </w:t>
      </w:r>
      <w:r>
        <w:rPr>
          <w:lang w:val="en-GB"/>
        </w:rPr>
        <w:t xml:space="preserve">is spent. There are situations where VSH has a more obvious role in the school and balance needs to be struck between that and good practice. </w:t>
      </w:r>
    </w:p>
    <w:p w14:paraId="744E314E" w14:textId="76C66DCD" w:rsidR="008B3CF6" w:rsidRDefault="008B3CF6" w:rsidP="00921DB1">
      <w:pPr>
        <w:pStyle w:val="ListParagraph"/>
        <w:numPr>
          <w:ilvl w:val="0"/>
          <w:numId w:val="4"/>
        </w:numPr>
        <w:rPr>
          <w:lang w:val="en-GB"/>
        </w:rPr>
      </w:pPr>
      <w:r>
        <w:rPr>
          <w:lang w:val="en-GB"/>
        </w:rPr>
        <w:t>There were struggles when it came to engaging with health, NHS England and Public Health England.</w:t>
      </w:r>
    </w:p>
    <w:p w14:paraId="404413AA" w14:textId="75EC768F" w:rsidR="00C30B3B" w:rsidRDefault="003D49AC" w:rsidP="00921DB1">
      <w:pPr>
        <w:pStyle w:val="ListParagraph"/>
        <w:numPr>
          <w:ilvl w:val="0"/>
          <w:numId w:val="4"/>
        </w:numPr>
        <w:rPr>
          <w:lang w:val="en-GB"/>
        </w:rPr>
      </w:pPr>
      <w:r>
        <w:rPr>
          <w:lang w:val="en-GB"/>
        </w:rPr>
        <w:t>T</w:t>
      </w:r>
      <w:r w:rsidR="00C30B3B">
        <w:rPr>
          <w:lang w:val="en-GB"/>
        </w:rPr>
        <w:t xml:space="preserve">he courts see </w:t>
      </w:r>
      <w:r w:rsidR="0089467A">
        <w:rPr>
          <w:lang w:val="en-GB"/>
        </w:rPr>
        <w:t xml:space="preserve">a high </w:t>
      </w:r>
      <w:r w:rsidR="00C30B3B">
        <w:rPr>
          <w:lang w:val="en-GB"/>
        </w:rPr>
        <w:t xml:space="preserve">turnover of social workers. </w:t>
      </w:r>
      <w:r w:rsidR="00E14861">
        <w:rPr>
          <w:lang w:val="en-GB"/>
        </w:rPr>
        <w:t>The recent decisions in the Cou</w:t>
      </w:r>
      <w:r w:rsidR="00C30B3B">
        <w:rPr>
          <w:lang w:val="en-GB"/>
        </w:rPr>
        <w:t xml:space="preserve">rt of </w:t>
      </w:r>
      <w:r w:rsidR="00E14861">
        <w:rPr>
          <w:lang w:val="en-GB"/>
        </w:rPr>
        <w:t>A</w:t>
      </w:r>
      <w:r w:rsidR="00C30B3B">
        <w:rPr>
          <w:lang w:val="en-GB"/>
        </w:rPr>
        <w:t xml:space="preserve">ppeal have been perceived as making </w:t>
      </w:r>
      <w:r w:rsidR="00135087">
        <w:rPr>
          <w:lang w:val="en-GB"/>
        </w:rPr>
        <w:t>adoption</w:t>
      </w:r>
      <w:r w:rsidR="00C30B3B">
        <w:rPr>
          <w:lang w:val="en-GB"/>
        </w:rPr>
        <w:t xml:space="preserve"> harder but the reality is they strengthened regulations rather than changing the law, and that has made it more difficult for social workers. </w:t>
      </w:r>
    </w:p>
    <w:p w14:paraId="18A98734" w14:textId="440044C0" w:rsidR="00A44A51" w:rsidRDefault="00A44A51" w:rsidP="00A44A51">
      <w:pPr>
        <w:pStyle w:val="ListParagraph"/>
        <w:numPr>
          <w:ilvl w:val="0"/>
          <w:numId w:val="4"/>
        </w:numPr>
        <w:rPr>
          <w:lang w:val="en-GB"/>
        </w:rPr>
      </w:pPr>
      <w:r>
        <w:rPr>
          <w:lang w:val="en-GB"/>
        </w:rPr>
        <w:t>The review demonstrated that the right of the family is an untapped resource, but ther</w:t>
      </w:r>
      <w:r w:rsidR="008131D2">
        <w:rPr>
          <w:lang w:val="en-GB"/>
        </w:rPr>
        <w:t>e are many barriers to this. It i</w:t>
      </w:r>
      <w:r>
        <w:rPr>
          <w:lang w:val="en-GB"/>
        </w:rPr>
        <w:t>s important for families to know that they may be entitled to access options of therapeutic support for their children and that they know who in the L</w:t>
      </w:r>
      <w:r w:rsidR="008131D2">
        <w:rPr>
          <w:lang w:val="en-GB"/>
        </w:rPr>
        <w:t xml:space="preserve">ocal </w:t>
      </w:r>
      <w:r>
        <w:rPr>
          <w:lang w:val="en-GB"/>
        </w:rPr>
        <w:t>A</w:t>
      </w:r>
      <w:r w:rsidR="008131D2">
        <w:rPr>
          <w:lang w:val="en-GB"/>
        </w:rPr>
        <w:t>uthority (LA)</w:t>
      </w:r>
      <w:r>
        <w:rPr>
          <w:lang w:val="en-GB"/>
        </w:rPr>
        <w:t xml:space="preserve"> will make that assessment and take them through t</w:t>
      </w:r>
      <w:r w:rsidR="008131D2">
        <w:rPr>
          <w:lang w:val="en-GB"/>
        </w:rPr>
        <w:t>he process. Huge turnover in LA</w:t>
      </w:r>
      <w:r>
        <w:rPr>
          <w:lang w:val="en-GB"/>
        </w:rPr>
        <w:t>s is proving to be restrictive for families as well. This is a comm</w:t>
      </w:r>
      <w:r w:rsidR="008131D2">
        <w:rPr>
          <w:lang w:val="en-GB"/>
        </w:rPr>
        <w:t>unication</w:t>
      </w:r>
      <w:r>
        <w:rPr>
          <w:lang w:val="en-GB"/>
        </w:rPr>
        <w:t>s issu</w:t>
      </w:r>
      <w:r w:rsidR="008131D2">
        <w:rPr>
          <w:lang w:val="en-GB"/>
        </w:rPr>
        <w:t>e but also</w:t>
      </w:r>
      <w:r>
        <w:rPr>
          <w:lang w:val="en-GB"/>
        </w:rPr>
        <w:t xml:space="preserve"> a problem with a lack of understanding in </w:t>
      </w:r>
      <w:r w:rsidR="008131D2">
        <w:rPr>
          <w:lang w:val="en-GB"/>
        </w:rPr>
        <w:t>LAs</w:t>
      </w:r>
      <w:r>
        <w:rPr>
          <w:lang w:val="en-GB"/>
        </w:rPr>
        <w:t xml:space="preserve"> around kinship care.</w:t>
      </w:r>
    </w:p>
    <w:p w14:paraId="5478CCF7" w14:textId="6521A278" w:rsidR="00A44A51" w:rsidRDefault="0089467A" w:rsidP="00A44A51">
      <w:pPr>
        <w:pStyle w:val="ListParagraph"/>
        <w:numPr>
          <w:ilvl w:val="0"/>
          <w:numId w:val="4"/>
        </w:numPr>
        <w:rPr>
          <w:lang w:val="en-GB"/>
        </w:rPr>
      </w:pPr>
      <w:r>
        <w:rPr>
          <w:lang w:val="en-GB"/>
        </w:rPr>
        <w:t>T</w:t>
      </w:r>
      <w:r w:rsidR="00A44A51">
        <w:rPr>
          <w:lang w:val="en-GB"/>
        </w:rPr>
        <w:t xml:space="preserve">here </w:t>
      </w:r>
      <w:r>
        <w:rPr>
          <w:lang w:val="en-GB"/>
        </w:rPr>
        <w:t xml:space="preserve">needs </w:t>
      </w:r>
      <w:r w:rsidR="00A44A51">
        <w:rPr>
          <w:lang w:val="en-GB"/>
        </w:rPr>
        <w:t xml:space="preserve">to be more urgency in supporting kinship </w:t>
      </w:r>
      <w:r w:rsidR="00135087">
        <w:rPr>
          <w:lang w:val="en-GB"/>
        </w:rPr>
        <w:t>carers</w:t>
      </w:r>
      <w:r w:rsidR="00A44A51">
        <w:rPr>
          <w:lang w:val="en-GB"/>
        </w:rPr>
        <w:t xml:space="preserve">, which </w:t>
      </w:r>
      <w:r>
        <w:rPr>
          <w:lang w:val="en-GB"/>
        </w:rPr>
        <w:t xml:space="preserve">is </w:t>
      </w:r>
      <w:r w:rsidR="00A44A51">
        <w:rPr>
          <w:lang w:val="en-GB"/>
        </w:rPr>
        <w:t xml:space="preserve">a growing group. Many kinship carers have stepped in to take </w:t>
      </w:r>
      <w:r w:rsidR="008131D2">
        <w:rPr>
          <w:lang w:val="en-GB"/>
        </w:rPr>
        <w:t>children</w:t>
      </w:r>
      <w:r w:rsidR="00A44A51">
        <w:rPr>
          <w:lang w:val="en-GB"/>
        </w:rPr>
        <w:t xml:space="preserve"> out of the care system and receive little preparation. There are some quick wins for this group including:</w:t>
      </w:r>
    </w:p>
    <w:p w14:paraId="3FD35F89" w14:textId="38481A61" w:rsidR="00A44A51" w:rsidRDefault="00A44A51" w:rsidP="00A44A51">
      <w:pPr>
        <w:pStyle w:val="ListParagraph"/>
        <w:numPr>
          <w:ilvl w:val="1"/>
          <w:numId w:val="4"/>
        </w:numPr>
        <w:rPr>
          <w:lang w:val="en-GB"/>
        </w:rPr>
      </w:pPr>
      <w:r>
        <w:rPr>
          <w:lang w:val="en-GB"/>
        </w:rPr>
        <w:t xml:space="preserve">Access to </w:t>
      </w:r>
      <w:r w:rsidR="00135087">
        <w:rPr>
          <w:lang w:val="en-GB"/>
        </w:rPr>
        <w:t>long-term</w:t>
      </w:r>
      <w:r>
        <w:rPr>
          <w:lang w:val="en-GB"/>
        </w:rPr>
        <w:t xml:space="preserve"> support: This could be achieved by working with </w:t>
      </w:r>
      <w:r w:rsidR="008131D2">
        <w:rPr>
          <w:lang w:val="en-GB"/>
        </w:rPr>
        <w:t>L</w:t>
      </w:r>
      <w:r>
        <w:rPr>
          <w:lang w:val="en-GB"/>
        </w:rPr>
        <w:t xml:space="preserve">ocal </w:t>
      </w:r>
      <w:r w:rsidR="008131D2">
        <w:rPr>
          <w:lang w:val="en-GB"/>
        </w:rPr>
        <w:t>A</w:t>
      </w:r>
      <w:r w:rsidR="00135087">
        <w:rPr>
          <w:lang w:val="en-GB"/>
        </w:rPr>
        <w:t>uthorities</w:t>
      </w:r>
      <w:r>
        <w:rPr>
          <w:lang w:val="en-GB"/>
        </w:rPr>
        <w:t xml:space="preserve"> to develop new support programs so that families can feel they have access to long term support</w:t>
      </w:r>
      <w:r w:rsidR="008131D2">
        <w:rPr>
          <w:lang w:val="en-GB"/>
        </w:rPr>
        <w:t>.</w:t>
      </w:r>
      <w:r>
        <w:rPr>
          <w:lang w:val="en-GB"/>
        </w:rPr>
        <w:t xml:space="preserve"> </w:t>
      </w:r>
    </w:p>
    <w:p w14:paraId="01B6F71F" w14:textId="1ED6AD22" w:rsidR="00A44A51" w:rsidRDefault="00A44A51" w:rsidP="00A44A51">
      <w:pPr>
        <w:pStyle w:val="ListParagraph"/>
        <w:numPr>
          <w:ilvl w:val="1"/>
          <w:numId w:val="4"/>
        </w:numPr>
        <w:rPr>
          <w:lang w:val="en-GB"/>
        </w:rPr>
      </w:pPr>
      <w:r>
        <w:rPr>
          <w:lang w:val="en-GB"/>
        </w:rPr>
        <w:t xml:space="preserve">Holistic and intensive one to one support for kinship carers who receive </w:t>
      </w:r>
      <w:r w:rsidR="008131D2">
        <w:rPr>
          <w:lang w:val="en-GB"/>
        </w:rPr>
        <w:t>no training and often distrust L</w:t>
      </w:r>
      <w:r>
        <w:rPr>
          <w:lang w:val="en-GB"/>
        </w:rPr>
        <w:t>o</w:t>
      </w:r>
      <w:r w:rsidR="008131D2">
        <w:rPr>
          <w:lang w:val="en-GB"/>
        </w:rPr>
        <w:t>cal A</w:t>
      </w:r>
      <w:r w:rsidR="00080DB9">
        <w:rPr>
          <w:lang w:val="en-GB"/>
        </w:rPr>
        <w:t>uthorities, which could help</w:t>
      </w:r>
      <w:r w:rsidR="008131D2">
        <w:rPr>
          <w:lang w:val="en-GB"/>
        </w:rPr>
        <w:t xml:space="preserve"> to</w:t>
      </w:r>
      <w:r w:rsidR="00080DB9">
        <w:rPr>
          <w:lang w:val="en-GB"/>
        </w:rPr>
        <w:t xml:space="preserve"> avoid</w:t>
      </w:r>
      <w:r w:rsidR="008131D2">
        <w:rPr>
          <w:lang w:val="en-GB"/>
        </w:rPr>
        <w:t xml:space="preserve"> families reaching crisis point</w:t>
      </w:r>
      <w:r w:rsidR="00080DB9">
        <w:rPr>
          <w:lang w:val="en-GB"/>
        </w:rPr>
        <w:t xml:space="preserve">. </w:t>
      </w:r>
    </w:p>
    <w:p w14:paraId="29CCE40D" w14:textId="2605A6D4" w:rsidR="00080DB9" w:rsidRDefault="00080DB9" w:rsidP="00A44A51">
      <w:pPr>
        <w:pStyle w:val="ListParagraph"/>
        <w:numPr>
          <w:ilvl w:val="1"/>
          <w:numId w:val="4"/>
        </w:numPr>
        <w:rPr>
          <w:lang w:val="en-GB"/>
        </w:rPr>
      </w:pPr>
      <w:r>
        <w:rPr>
          <w:lang w:val="en-GB"/>
        </w:rPr>
        <w:lastRenderedPageBreak/>
        <w:t>Peer support networks have been proven to be very beneficial for kinship carers,</w:t>
      </w:r>
      <w:r w:rsidR="00135087">
        <w:rPr>
          <w:lang w:val="en-GB"/>
        </w:rPr>
        <w:t xml:space="preserve"> many are already in existence</w:t>
      </w:r>
      <w:r>
        <w:rPr>
          <w:lang w:val="en-GB"/>
        </w:rPr>
        <w:t xml:space="preserve"> so their needs to be signposting to these </w:t>
      </w:r>
      <w:r w:rsidR="00135087">
        <w:rPr>
          <w:lang w:val="en-GB"/>
        </w:rPr>
        <w:t>resources</w:t>
      </w:r>
      <w:r>
        <w:rPr>
          <w:lang w:val="en-GB"/>
        </w:rPr>
        <w:t xml:space="preserve"> across the sector. </w:t>
      </w:r>
    </w:p>
    <w:p w14:paraId="5B8AAD01" w14:textId="5662C336" w:rsidR="00080DB9" w:rsidRDefault="00080DB9" w:rsidP="00080DB9">
      <w:pPr>
        <w:pStyle w:val="ListParagraph"/>
        <w:numPr>
          <w:ilvl w:val="0"/>
          <w:numId w:val="4"/>
        </w:numPr>
        <w:rPr>
          <w:lang w:val="en-GB"/>
        </w:rPr>
      </w:pPr>
      <w:r>
        <w:rPr>
          <w:lang w:val="en-GB"/>
        </w:rPr>
        <w:t xml:space="preserve">If the sector is able to </w:t>
      </w:r>
      <w:r w:rsidR="005966FF">
        <w:rPr>
          <w:lang w:val="en-GB"/>
        </w:rPr>
        <w:t>normalis</w:t>
      </w:r>
      <w:r w:rsidR="00135087">
        <w:rPr>
          <w:lang w:val="en-GB"/>
        </w:rPr>
        <w:t>e</w:t>
      </w:r>
      <w:r>
        <w:rPr>
          <w:lang w:val="en-GB"/>
        </w:rPr>
        <w:t xml:space="preserve"> early support through the ASF, it will prevent many fami</w:t>
      </w:r>
      <w:r w:rsidR="005966FF">
        <w:rPr>
          <w:lang w:val="en-GB"/>
        </w:rPr>
        <w:t>lies from reaching crisis point</w:t>
      </w:r>
      <w:r>
        <w:rPr>
          <w:lang w:val="en-GB"/>
        </w:rPr>
        <w:t xml:space="preserve">. There also needs to be a stronger </w:t>
      </w:r>
      <w:r w:rsidR="00135087">
        <w:rPr>
          <w:lang w:val="en-GB"/>
        </w:rPr>
        <w:t>examination</w:t>
      </w:r>
      <w:r>
        <w:rPr>
          <w:lang w:val="en-GB"/>
        </w:rPr>
        <w:t xml:space="preserve"> of how to use knowledge to dip into </w:t>
      </w:r>
      <w:r w:rsidR="005966FF">
        <w:rPr>
          <w:lang w:val="en-GB"/>
        </w:rPr>
        <w:t>children’s</w:t>
      </w:r>
      <w:r>
        <w:rPr>
          <w:lang w:val="en-GB"/>
        </w:rPr>
        <w:t xml:space="preserve"> lives. A big block for </w:t>
      </w:r>
      <w:r w:rsidR="00135087">
        <w:rPr>
          <w:lang w:val="en-GB"/>
        </w:rPr>
        <w:t>early</w:t>
      </w:r>
      <w:r>
        <w:rPr>
          <w:lang w:val="en-GB"/>
        </w:rPr>
        <w:t xml:space="preserve"> intervention is that not all families choose to make open that their child is adopted, making it harder for schools </w:t>
      </w:r>
      <w:r w:rsidR="005966FF">
        <w:rPr>
          <w:lang w:val="en-GB"/>
        </w:rPr>
        <w:t>and Local A</w:t>
      </w:r>
      <w:r>
        <w:rPr>
          <w:lang w:val="en-GB"/>
        </w:rPr>
        <w:t xml:space="preserve">uthorities to step in early. </w:t>
      </w:r>
    </w:p>
    <w:p w14:paraId="743B7641" w14:textId="25E7E4DB" w:rsidR="00080DB9" w:rsidRDefault="00080DB9" w:rsidP="00080DB9">
      <w:pPr>
        <w:ind w:left="360"/>
        <w:rPr>
          <w:lang w:val="en-GB"/>
        </w:rPr>
      </w:pPr>
      <w:r>
        <w:rPr>
          <w:lang w:val="en-GB"/>
        </w:rPr>
        <w:t>The Minister thanked the grou</w:t>
      </w:r>
      <w:r w:rsidR="005966FF">
        <w:rPr>
          <w:lang w:val="en-GB"/>
        </w:rPr>
        <w:t>p for the feedback, and emphasis</w:t>
      </w:r>
      <w:r>
        <w:rPr>
          <w:lang w:val="en-GB"/>
        </w:rPr>
        <w:t>ed the need to nail down this support. The government is prioriti</w:t>
      </w:r>
      <w:r w:rsidR="005966FF">
        <w:rPr>
          <w:lang w:val="en-GB"/>
        </w:rPr>
        <w:t>s</w:t>
      </w:r>
      <w:r>
        <w:rPr>
          <w:lang w:val="en-GB"/>
        </w:rPr>
        <w:t xml:space="preserve">ing permanence, </w:t>
      </w:r>
      <w:r w:rsidR="00135087">
        <w:rPr>
          <w:lang w:val="en-GB"/>
        </w:rPr>
        <w:t>and looking</w:t>
      </w:r>
      <w:r>
        <w:rPr>
          <w:lang w:val="en-GB"/>
        </w:rPr>
        <w:t xml:space="preserve"> at how to ensure that adopters and prospective adopters feel support</w:t>
      </w:r>
      <w:r w:rsidR="0089467A">
        <w:rPr>
          <w:lang w:val="en-GB"/>
        </w:rPr>
        <w:t>ed</w:t>
      </w:r>
      <w:r>
        <w:rPr>
          <w:lang w:val="en-GB"/>
        </w:rPr>
        <w:t>. After the Minister left, the reflections of the group were:</w:t>
      </w:r>
    </w:p>
    <w:p w14:paraId="264375FE" w14:textId="6574E211" w:rsidR="00080DB9" w:rsidRDefault="0089467A" w:rsidP="00080DB9">
      <w:pPr>
        <w:pStyle w:val="ListParagraph"/>
        <w:numPr>
          <w:ilvl w:val="0"/>
          <w:numId w:val="4"/>
        </w:numPr>
        <w:rPr>
          <w:lang w:val="en-GB"/>
        </w:rPr>
      </w:pPr>
      <w:r>
        <w:rPr>
          <w:lang w:val="en-GB"/>
        </w:rPr>
        <w:t>P</w:t>
      </w:r>
      <w:r w:rsidR="002C0B13">
        <w:rPr>
          <w:lang w:val="en-GB"/>
        </w:rPr>
        <w:t xml:space="preserve">ermanence is why social workers come into the profession, if this can be effectively managed then the sector will be able to address retention problems. </w:t>
      </w:r>
    </w:p>
    <w:p w14:paraId="559E7635" w14:textId="677F65FC" w:rsidR="00B44C5F" w:rsidRDefault="0089467A" w:rsidP="00080DB9">
      <w:pPr>
        <w:pStyle w:val="ListParagraph"/>
        <w:numPr>
          <w:ilvl w:val="0"/>
          <w:numId w:val="4"/>
        </w:numPr>
        <w:rPr>
          <w:lang w:val="en-GB"/>
        </w:rPr>
      </w:pPr>
      <w:r>
        <w:rPr>
          <w:lang w:val="en-GB"/>
        </w:rPr>
        <w:t>However r</w:t>
      </w:r>
      <w:r w:rsidR="00135087">
        <w:rPr>
          <w:lang w:val="en-GB"/>
        </w:rPr>
        <w:t>etention</w:t>
      </w:r>
      <w:r w:rsidR="00B44C5F">
        <w:rPr>
          <w:lang w:val="en-GB"/>
        </w:rPr>
        <w:t xml:space="preserve"> issues were more </w:t>
      </w:r>
      <w:r>
        <w:rPr>
          <w:lang w:val="en-GB"/>
        </w:rPr>
        <w:t xml:space="preserve">in </w:t>
      </w:r>
      <w:r w:rsidR="00B44C5F">
        <w:rPr>
          <w:lang w:val="en-GB"/>
        </w:rPr>
        <w:t xml:space="preserve">front door </w:t>
      </w:r>
      <w:r>
        <w:rPr>
          <w:lang w:val="en-GB"/>
        </w:rPr>
        <w:t xml:space="preserve">services who are </w:t>
      </w:r>
      <w:r w:rsidR="00B44C5F">
        <w:rPr>
          <w:lang w:val="en-GB"/>
        </w:rPr>
        <w:t xml:space="preserve">doing the more challenging work. Keeping the system experienced is a particular challenge as there is a certain speed at which people </w:t>
      </w:r>
      <w:r w:rsidR="001229A4">
        <w:rPr>
          <w:lang w:val="en-GB"/>
        </w:rPr>
        <w:t xml:space="preserve">can develop. Now that the government has a bigger majority there is more opportunity to act on this. </w:t>
      </w:r>
    </w:p>
    <w:p w14:paraId="35A7A100" w14:textId="2CB44E82" w:rsidR="001229A4" w:rsidRDefault="0089467A" w:rsidP="00080DB9">
      <w:pPr>
        <w:pStyle w:val="ListParagraph"/>
        <w:numPr>
          <w:ilvl w:val="0"/>
          <w:numId w:val="4"/>
        </w:numPr>
        <w:rPr>
          <w:lang w:val="en-GB"/>
        </w:rPr>
      </w:pPr>
      <w:r>
        <w:rPr>
          <w:lang w:val="en-GB"/>
        </w:rPr>
        <w:t xml:space="preserve">Data on </w:t>
      </w:r>
      <w:r w:rsidR="001229A4">
        <w:rPr>
          <w:lang w:val="en-GB"/>
        </w:rPr>
        <w:t xml:space="preserve">retention is not being collected by child and more information is needed on turnover by child in terms </w:t>
      </w:r>
      <w:r w:rsidR="00135087">
        <w:rPr>
          <w:lang w:val="en-GB"/>
        </w:rPr>
        <w:t>of</w:t>
      </w:r>
      <w:r w:rsidR="001229A4">
        <w:rPr>
          <w:lang w:val="en-GB"/>
        </w:rPr>
        <w:t xml:space="preserve"> the relationship they have with their social worker. There is variation by authority, the turnover rate for advisors for care leavers aged 18-25 is relatively small, but this could also be related to the pressures of the job in comparison to social workers. </w:t>
      </w:r>
    </w:p>
    <w:p w14:paraId="4B9708F4" w14:textId="4AC9562A" w:rsidR="001229A4" w:rsidRDefault="001229A4" w:rsidP="00080DB9">
      <w:pPr>
        <w:pStyle w:val="ListParagraph"/>
        <w:numPr>
          <w:ilvl w:val="0"/>
          <w:numId w:val="4"/>
        </w:numPr>
        <w:rPr>
          <w:lang w:val="en-GB"/>
        </w:rPr>
      </w:pPr>
      <w:r>
        <w:rPr>
          <w:lang w:val="en-GB"/>
        </w:rPr>
        <w:t>There were concerns that recent press releases from the Government and</w:t>
      </w:r>
      <w:r w:rsidR="006F3F90">
        <w:rPr>
          <w:lang w:val="en-GB"/>
        </w:rPr>
        <w:t xml:space="preserve"> the department did not mention</w:t>
      </w:r>
      <w:r>
        <w:rPr>
          <w:lang w:val="en-GB"/>
        </w:rPr>
        <w:t xml:space="preserve"> </w:t>
      </w:r>
      <w:r w:rsidR="00135087">
        <w:rPr>
          <w:lang w:val="en-GB"/>
        </w:rPr>
        <w:t>special</w:t>
      </w:r>
      <w:r>
        <w:rPr>
          <w:lang w:val="en-GB"/>
        </w:rPr>
        <w:t xml:space="preserve"> guardianship, giving the appearance</w:t>
      </w:r>
      <w:r w:rsidR="006F3F90">
        <w:rPr>
          <w:lang w:val="en-GB"/>
        </w:rPr>
        <w:t xml:space="preserve"> that the G</w:t>
      </w:r>
      <w:r>
        <w:rPr>
          <w:lang w:val="en-GB"/>
        </w:rPr>
        <w:t xml:space="preserve">overnment was more focused on adoption. It could be helpful if special guardianship could be mentioned on future releases. </w:t>
      </w:r>
    </w:p>
    <w:p w14:paraId="2167F13E" w14:textId="58B7AD6B" w:rsidR="00135087" w:rsidRDefault="00135087" w:rsidP="00E87E77">
      <w:pPr>
        <w:ind w:left="360"/>
        <w:rPr>
          <w:lang w:val="en-GB"/>
        </w:rPr>
      </w:pPr>
      <w:r>
        <w:rPr>
          <w:lang w:val="en-GB"/>
        </w:rPr>
        <w:t xml:space="preserve">Fran Oram gave an update on the </w:t>
      </w:r>
      <w:r w:rsidR="006F3F90">
        <w:rPr>
          <w:lang w:val="en-GB"/>
        </w:rPr>
        <w:t>G</w:t>
      </w:r>
      <w:r>
        <w:rPr>
          <w:lang w:val="en-GB"/>
        </w:rPr>
        <w:t>overnment</w:t>
      </w:r>
      <w:r w:rsidR="0089467A">
        <w:rPr>
          <w:lang w:val="en-GB"/>
        </w:rPr>
        <w:t>’</w:t>
      </w:r>
      <w:r w:rsidR="00570766">
        <w:rPr>
          <w:lang w:val="en-GB"/>
        </w:rPr>
        <w:t>s</w:t>
      </w:r>
      <w:r>
        <w:rPr>
          <w:lang w:val="en-GB"/>
        </w:rPr>
        <w:t xml:space="preserve"> </w:t>
      </w:r>
      <w:r w:rsidR="00570766">
        <w:rPr>
          <w:lang w:val="en-GB"/>
        </w:rPr>
        <w:t>priorities</w:t>
      </w:r>
      <w:r>
        <w:rPr>
          <w:lang w:val="en-GB"/>
        </w:rPr>
        <w:t xml:space="preserve"> </w:t>
      </w:r>
      <w:r w:rsidR="00570766">
        <w:rPr>
          <w:lang w:val="en-GB"/>
        </w:rPr>
        <w:t>going</w:t>
      </w:r>
      <w:r>
        <w:rPr>
          <w:lang w:val="en-GB"/>
        </w:rPr>
        <w:t xml:space="preserve"> forward. This is a big opportunity for social care and </w:t>
      </w:r>
      <w:r w:rsidR="0089467A">
        <w:rPr>
          <w:lang w:val="en-GB"/>
        </w:rPr>
        <w:t xml:space="preserve">the scope of </w:t>
      </w:r>
      <w:r>
        <w:rPr>
          <w:lang w:val="en-GB"/>
        </w:rPr>
        <w:t xml:space="preserve">the </w:t>
      </w:r>
      <w:r w:rsidR="006F3F90">
        <w:rPr>
          <w:lang w:val="en-GB"/>
        </w:rPr>
        <w:t xml:space="preserve">care </w:t>
      </w:r>
      <w:r>
        <w:rPr>
          <w:lang w:val="en-GB"/>
        </w:rPr>
        <w:t>revi</w:t>
      </w:r>
      <w:r w:rsidR="00BC4B65">
        <w:rPr>
          <w:lang w:val="en-GB"/>
        </w:rPr>
        <w:t>ew</w:t>
      </w:r>
      <w:r w:rsidR="0089467A">
        <w:rPr>
          <w:lang w:val="en-GB"/>
        </w:rPr>
        <w:t xml:space="preserve"> needs to be right -</w:t>
      </w:r>
      <w:r w:rsidR="00BC4B65">
        <w:rPr>
          <w:lang w:val="en-GB"/>
        </w:rPr>
        <w:t xml:space="preserve"> it will likely be broad and capture many of the issues discussed at the </w:t>
      </w:r>
      <w:r w:rsidR="00570766">
        <w:rPr>
          <w:lang w:val="en-GB"/>
        </w:rPr>
        <w:t>meeting</w:t>
      </w:r>
      <w:r w:rsidR="00BC4B65">
        <w:rPr>
          <w:lang w:val="en-GB"/>
        </w:rPr>
        <w:t xml:space="preserve">. There is an awareness within government that quick fixes are </w:t>
      </w:r>
      <w:r w:rsidR="0089467A">
        <w:rPr>
          <w:lang w:val="en-GB"/>
        </w:rPr>
        <w:t xml:space="preserve">not always the right </w:t>
      </w:r>
      <w:r w:rsidR="00BC4B65">
        <w:rPr>
          <w:lang w:val="en-GB"/>
        </w:rPr>
        <w:t xml:space="preserve">approach. The Minister is very interested in issues </w:t>
      </w:r>
      <w:r w:rsidR="0089467A">
        <w:rPr>
          <w:lang w:val="en-GB"/>
        </w:rPr>
        <w:t xml:space="preserve">relating to </w:t>
      </w:r>
      <w:r w:rsidR="00BC4B65">
        <w:rPr>
          <w:lang w:val="en-GB"/>
        </w:rPr>
        <w:t>retention and</w:t>
      </w:r>
      <w:r w:rsidR="006F3F90">
        <w:rPr>
          <w:lang w:val="en-GB"/>
        </w:rPr>
        <w:t xml:space="preserve"> the program</w:t>
      </w:r>
      <w:r w:rsidR="0089467A">
        <w:rPr>
          <w:lang w:val="en-GB"/>
        </w:rPr>
        <w:t>me</w:t>
      </w:r>
      <w:r w:rsidR="006F3F90">
        <w:rPr>
          <w:lang w:val="en-GB"/>
        </w:rPr>
        <w:t>s mentioned by the M</w:t>
      </w:r>
      <w:r w:rsidR="00BC4B65">
        <w:rPr>
          <w:lang w:val="en-GB"/>
        </w:rPr>
        <w:t xml:space="preserve">inister are worthwhile but need to </w:t>
      </w:r>
      <w:r w:rsidR="00570766">
        <w:rPr>
          <w:lang w:val="en-GB"/>
        </w:rPr>
        <w:t>be situated</w:t>
      </w:r>
      <w:r w:rsidR="00BC4B65">
        <w:rPr>
          <w:lang w:val="en-GB"/>
        </w:rPr>
        <w:t xml:space="preserve"> in a broader context. There is a definite level of burnout being observed </w:t>
      </w:r>
      <w:r w:rsidR="00570766">
        <w:rPr>
          <w:lang w:val="en-GB"/>
        </w:rPr>
        <w:t>across</w:t>
      </w:r>
      <w:r w:rsidR="00BC4B65">
        <w:rPr>
          <w:lang w:val="en-GB"/>
        </w:rPr>
        <w:t xml:space="preserve"> the sector.  In terms of the ASF, asks for more </w:t>
      </w:r>
      <w:r w:rsidR="00570766">
        <w:rPr>
          <w:lang w:val="en-GB"/>
        </w:rPr>
        <w:t>certainty</w:t>
      </w:r>
      <w:r w:rsidR="00BC4B65">
        <w:rPr>
          <w:lang w:val="en-GB"/>
        </w:rPr>
        <w:t xml:space="preserve"> have been heard and will be factored into conversations with the treasury. </w:t>
      </w:r>
    </w:p>
    <w:p w14:paraId="0B0FCD87" w14:textId="598275EF" w:rsidR="00BC4B65" w:rsidRPr="00102C17" w:rsidRDefault="00102C17" w:rsidP="00BC4B65">
      <w:pPr>
        <w:pStyle w:val="ListParagraph"/>
        <w:numPr>
          <w:ilvl w:val="0"/>
          <w:numId w:val="1"/>
        </w:numPr>
        <w:rPr>
          <w:u w:val="single"/>
          <w:lang w:val="en-GB"/>
        </w:rPr>
      </w:pPr>
      <w:r>
        <w:rPr>
          <w:u w:val="single"/>
          <w:lang w:val="en-GB"/>
        </w:rPr>
        <w:t xml:space="preserve">Permanency Orders and Adopter Sufficiency </w:t>
      </w:r>
    </w:p>
    <w:p w14:paraId="0143D5AD" w14:textId="1AC1481E" w:rsidR="00BC4B65" w:rsidRDefault="00BC4B65" w:rsidP="00BC4B65">
      <w:pPr>
        <w:ind w:left="360"/>
        <w:rPr>
          <w:lang w:val="en-GB"/>
        </w:rPr>
      </w:pPr>
      <w:r>
        <w:rPr>
          <w:lang w:val="en-GB"/>
        </w:rPr>
        <w:t xml:space="preserve">The Board went through each page of the data pack to discuss the implications. </w:t>
      </w:r>
      <w:r w:rsidR="007F41B1">
        <w:rPr>
          <w:lang w:val="en-GB"/>
        </w:rPr>
        <w:t>The discussion focused on:</w:t>
      </w:r>
    </w:p>
    <w:p w14:paraId="78CFDE6C" w14:textId="0BDAF05E" w:rsidR="00162F48" w:rsidRDefault="007F41B1" w:rsidP="00102C17">
      <w:pPr>
        <w:spacing w:after="0"/>
        <w:ind w:left="360"/>
        <w:rPr>
          <w:lang w:val="en-GB"/>
        </w:rPr>
      </w:pPr>
      <w:r w:rsidRPr="00102C17">
        <w:rPr>
          <w:u w:val="single"/>
          <w:lang w:val="en-GB"/>
        </w:rPr>
        <w:t>Children Under 5:</w:t>
      </w:r>
      <w:r>
        <w:rPr>
          <w:lang w:val="en-GB"/>
        </w:rPr>
        <w:t xml:space="preserve"> The data showed that number of looked </w:t>
      </w:r>
      <w:r w:rsidR="00570766">
        <w:rPr>
          <w:lang w:val="en-GB"/>
        </w:rPr>
        <w:t>after</w:t>
      </w:r>
      <w:r>
        <w:rPr>
          <w:lang w:val="en-GB"/>
        </w:rPr>
        <w:t xml:space="preserve"> children under the a</w:t>
      </w:r>
      <w:r w:rsidR="00162F48">
        <w:rPr>
          <w:lang w:val="en-GB"/>
        </w:rPr>
        <w:t xml:space="preserve">ge of 5 are increasing. </w:t>
      </w:r>
      <w:r w:rsidR="00162F48">
        <w:rPr>
          <w:lang w:val="en-GB"/>
        </w:rPr>
        <w:tab/>
      </w:r>
    </w:p>
    <w:p w14:paraId="1F09F0A5" w14:textId="788F569D" w:rsidR="00162F48" w:rsidRDefault="0089467A" w:rsidP="00102C17">
      <w:pPr>
        <w:pStyle w:val="ListParagraph"/>
        <w:numPr>
          <w:ilvl w:val="0"/>
          <w:numId w:val="4"/>
        </w:numPr>
        <w:spacing w:after="0"/>
        <w:rPr>
          <w:lang w:val="en-GB"/>
        </w:rPr>
      </w:pPr>
      <w:r>
        <w:rPr>
          <w:lang w:val="en-GB"/>
        </w:rPr>
        <w:t>I</w:t>
      </w:r>
      <w:r w:rsidR="00162F48">
        <w:rPr>
          <w:lang w:val="en-GB"/>
        </w:rPr>
        <w:t xml:space="preserve">f children are not placed before the age of 5 they are likely to spend their whole life in the </w:t>
      </w:r>
      <w:r w:rsidR="00570766">
        <w:rPr>
          <w:lang w:val="en-GB"/>
        </w:rPr>
        <w:t>care</w:t>
      </w:r>
      <w:r w:rsidR="00162F48">
        <w:rPr>
          <w:lang w:val="en-GB"/>
        </w:rPr>
        <w:t xml:space="preserve"> system. A rising trend observed is permanency plans being written when children are very </w:t>
      </w:r>
      <w:r w:rsidR="00162F48">
        <w:rPr>
          <w:lang w:val="en-GB"/>
        </w:rPr>
        <w:lastRenderedPageBreak/>
        <w:t>young and then not being reviewed. In better RAAs</w:t>
      </w:r>
      <w:r w:rsidR="006F3F90">
        <w:rPr>
          <w:lang w:val="en-GB"/>
        </w:rPr>
        <w:t>,</w:t>
      </w:r>
      <w:r w:rsidR="00162F48">
        <w:rPr>
          <w:lang w:val="en-GB"/>
        </w:rPr>
        <w:t xml:space="preserve"> homes are found for these children but there is regional variation. </w:t>
      </w:r>
    </w:p>
    <w:p w14:paraId="40221D46" w14:textId="5DB0C0B0" w:rsidR="00162F48" w:rsidRDefault="00162F48" w:rsidP="00162F48">
      <w:pPr>
        <w:pStyle w:val="ListParagraph"/>
        <w:numPr>
          <w:ilvl w:val="0"/>
          <w:numId w:val="4"/>
        </w:numPr>
        <w:rPr>
          <w:lang w:val="en-GB"/>
        </w:rPr>
      </w:pPr>
      <w:r>
        <w:rPr>
          <w:lang w:val="en-GB"/>
        </w:rPr>
        <w:t xml:space="preserve">Questions need to be asked about what is happening with this age cohort and what checks and balances there are other </w:t>
      </w:r>
      <w:r w:rsidR="009076F5">
        <w:rPr>
          <w:lang w:val="en-GB"/>
        </w:rPr>
        <w:t>than</w:t>
      </w:r>
      <w:r>
        <w:rPr>
          <w:lang w:val="en-GB"/>
        </w:rPr>
        <w:t xml:space="preserve"> the role of the panel. </w:t>
      </w:r>
    </w:p>
    <w:p w14:paraId="047C0D8D" w14:textId="12A66839" w:rsidR="00162F48" w:rsidRDefault="00162F48" w:rsidP="00162F48">
      <w:pPr>
        <w:pStyle w:val="ListParagraph"/>
        <w:numPr>
          <w:ilvl w:val="0"/>
          <w:numId w:val="4"/>
        </w:numPr>
        <w:rPr>
          <w:lang w:val="en-GB"/>
        </w:rPr>
      </w:pPr>
      <w:r>
        <w:rPr>
          <w:lang w:val="en-GB"/>
        </w:rPr>
        <w:t>This issue is related to the confidence and experience of the workforce, if the social work team is unstable, care planning reviews and permanence reviews may be lost sight of.</w:t>
      </w:r>
    </w:p>
    <w:p w14:paraId="6D492CA0" w14:textId="6C94A331" w:rsidR="00162F48" w:rsidRPr="00102C17" w:rsidRDefault="00162F48" w:rsidP="00162F48">
      <w:pPr>
        <w:ind w:left="360"/>
        <w:rPr>
          <w:b/>
          <w:lang w:val="en-GB"/>
        </w:rPr>
      </w:pPr>
      <w:r w:rsidRPr="00102C17">
        <w:rPr>
          <w:b/>
          <w:lang w:val="en-GB"/>
        </w:rPr>
        <w:t>Action</w:t>
      </w:r>
      <w:r w:rsidR="00597F4D">
        <w:rPr>
          <w:b/>
          <w:lang w:val="en-GB"/>
        </w:rPr>
        <w:t xml:space="preserve"> 1</w:t>
      </w:r>
      <w:r w:rsidRPr="00102C17">
        <w:rPr>
          <w:b/>
          <w:lang w:val="en-GB"/>
        </w:rPr>
        <w:t>: Secretariat to put item on next RA</w:t>
      </w:r>
      <w:r w:rsidR="00DF7AC7">
        <w:rPr>
          <w:b/>
          <w:lang w:val="en-GB"/>
        </w:rPr>
        <w:t>SGL</w:t>
      </w:r>
      <w:r w:rsidRPr="00102C17">
        <w:rPr>
          <w:b/>
          <w:lang w:val="en-GB"/>
        </w:rPr>
        <w:t>B agenda about children under 5 and review of permanency plans</w:t>
      </w:r>
    </w:p>
    <w:p w14:paraId="0AC59FD9" w14:textId="1D457BE6" w:rsidR="00162F48" w:rsidRPr="00102C17" w:rsidRDefault="00162F48" w:rsidP="00162F48">
      <w:pPr>
        <w:ind w:left="360"/>
        <w:rPr>
          <w:b/>
          <w:lang w:val="en-GB"/>
        </w:rPr>
      </w:pPr>
      <w:r w:rsidRPr="00102C17">
        <w:rPr>
          <w:b/>
          <w:lang w:val="en-GB"/>
        </w:rPr>
        <w:t>Action</w:t>
      </w:r>
      <w:r w:rsidR="00597F4D">
        <w:rPr>
          <w:b/>
          <w:lang w:val="en-GB"/>
        </w:rPr>
        <w:t xml:space="preserve"> 2</w:t>
      </w:r>
      <w:r w:rsidRPr="00102C17">
        <w:rPr>
          <w:b/>
          <w:lang w:val="en-GB"/>
        </w:rPr>
        <w:t xml:space="preserve">: Secretariat to circulate DfE data on SG ages to main board and regional boards </w:t>
      </w:r>
    </w:p>
    <w:p w14:paraId="25B12BA8" w14:textId="0F9D27DF" w:rsidR="00764686" w:rsidRDefault="00162F48" w:rsidP="00102C17">
      <w:pPr>
        <w:spacing w:after="0"/>
        <w:ind w:left="360"/>
        <w:rPr>
          <w:lang w:val="en-GB"/>
        </w:rPr>
      </w:pPr>
      <w:r w:rsidRPr="00102C17">
        <w:rPr>
          <w:u w:val="single"/>
          <w:lang w:val="en-GB"/>
        </w:rPr>
        <w:t>Children looked after in England including adoption:</w:t>
      </w:r>
      <w:r>
        <w:rPr>
          <w:lang w:val="en-GB"/>
        </w:rPr>
        <w:t xml:space="preserve"> The numbers of children leaving care through SGO are constant, the numbers of ADM decisions are declining, while the </w:t>
      </w:r>
      <w:r w:rsidR="00764686">
        <w:rPr>
          <w:lang w:val="en-GB"/>
        </w:rPr>
        <w:t xml:space="preserve">number of children who have </w:t>
      </w:r>
      <w:r w:rsidR="009076F5">
        <w:rPr>
          <w:lang w:val="en-GB"/>
        </w:rPr>
        <w:t>an</w:t>
      </w:r>
      <w:r w:rsidR="00764686">
        <w:rPr>
          <w:lang w:val="en-GB"/>
        </w:rPr>
        <w:t xml:space="preserve"> order but are waiting to be placed is also increasing. Kevin Yong explained that in the data, there isn’t a massive shift in the numbers of children who get a best interest decision and go on to get a placement order, so it doesn’t seem that the numbers are due to courts </w:t>
      </w:r>
      <w:r w:rsidR="005D1BE1">
        <w:rPr>
          <w:lang w:val="en-GB"/>
        </w:rPr>
        <w:t>not</w:t>
      </w:r>
      <w:r w:rsidR="00764686">
        <w:rPr>
          <w:lang w:val="en-GB"/>
        </w:rPr>
        <w:t xml:space="preserve"> approving them. </w:t>
      </w:r>
    </w:p>
    <w:p w14:paraId="1374D373" w14:textId="0620417F" w:rsidR="00764686" w:rsidRDefault="003B7909" w:rsidP="00102C17">
      <w:pPr>
        <w:pStyle w:val="ListParagraph"/>
        <w:numPr>
          <w:ilvl w:val="0"/>
          <w:numId w:val="4"/>
        </w:numPr>
        <w:spacing w:after="0"/>
        <w:rPr>
          <w:lang w:val="en-GB"/>
        </w:rPr>
      </w:pPr>
      <w:r>
        <w:rPr>
          <w:lang w:val="en-GB"/>
        </w:rPr>
        <w:t>I</w:t>
      </w:r>
      <w:r w:rsidR="005D1BE1">
        <w:rPr>
          <w:lang w:val="en-GB"/>
        </w:rPr>
        <w:t>t i</w:t>
      </w:r>
      <w:r w:rsidR="00764686">
        <w:rPr>
          <w:lang w:val="en-GB"/>
        </w:rPr>
        <w:t xml:space="preserve">s not surprising that </w:t>
      </w:r>
      <w:r>
        <w:rPr>
          <w:lang w:val="en-GB"/>
        </w:rPr>
        <w:t xml:space="preserve">is </w:t>
      </w:r>
      <w:r w:rsidR="00764686">
        <w:rPr>
          <w:lang w:val="en-GB"/>
        </w:rPr>
        <w:t>a difference between agency decisi</w:t>
      </w:r>
      <w:r w:rsidR="005D1BE1">
        <w:rPr>
          <w:lang w:val="en-GB"/>
        </w:rPr>
        <w:t>ons and court orders because it i</w:t>
      </w:r>
      <w:r w:rsidR="00764686">
        <w:rPr>
          <w:lang w:val="en-GB"/>
        </w:rPr>
        <w:t xml:space="preserve">s a slightly different process. A key issue is that adopters aren’t meeting the </w:t>
      </w:r>
      <w:r w:rsidR="009076F5">
        <w:rPr>
          <w:lang w:val="en-GB"/>
        </w:rPr>
        <w:t>standards</w:t>
      </w:r>
      <w:r w:rsidR="00764686">
        <w:rPr>
          <w:lang w:val="en-GB"/>
        </w:rPr>
        <w:t xml:space="preserve"> for children with complex needs. </w:t>
      </w:r>
    </w:p>
    <w:p w14:paraId="3AB93C95" w14:textId="7F89EC22" w:rsidR="00764686" w:rsidRDefault="00764686" w:rsidP="00764686">
      <w:pPr>
        <w:pStyle w:val="ListParagraph"/>
        <w:numPr>
          <w:ilvl w:val="0"/>
          <w:numId w:val="4"/>
        </w:numPr>
        <w:rPr>
          <w:lang w:val="en-GB"/>
        </w:rPr>
      </w:pPr>
      <w:r>
        <w:rPr>
          <w:lang w:val="en-GB"/>
        </w:rPr>
        <w:t>The RA</w:t>
      </w:r>
      <w:r w:rsidR="005D1BE1">
        <w:rPr>
          <w:lang w:val="en-GB"/>
        </w:rPr>
        <w:t>SGL</w:t>
      </w:r>
      <w:r>
        <w:rPr>
          <w:lang w:val="en-GB"/>
        </w:rPr>
        <w:t xml:space="preserve">B felt that there were two reasons for this: (1) increase in SGOs (2) Courts pushing back on previous adoption orders </w:t>
      </w:r>
    </w:p>
    <w:p w14:paraId="4B93F6AE" w14:textId="1E7D66ED" w:rsidR="00C336C8" w:rsidRDefault="00C336C8" w:rsidP="00E87E77">
      <w:pPr>
        <w:ind w:left="360"/>
        <w:rPr>
          <w:lang w:val="en-GB"/>
        </w:rPr>
      </w:pPr>
      <w:r w:rsidRPr="00102C17">
        <w:rPr>
          <w:u w:val="single"/>
          <w:lang w:val="en-GB"/>
        </w:rPr>
        <w:t xml:space="preserve">Adopter Recruitment: </w:t>
      </w:r>
      <w:r>
        <w:rPr>
          <w:lang w:val="en-GB"/>
        </w:rPr>
        <w:t>While it appea</w:t>
      </w:r>
      <w:r w:rsidR="00595706">
        <w:rPr>
          <w:lang w:val="en-GB"/>
        </w:rPr>
        <w:t>rs that recruitment has stabilis</w:t>
      </w:r>
      <w:r>
        <w:rPr>
          <w:lang w:val="en-GB"/>
        </w:rPr>
        <w:t xml:space="preserve">ed, Andrew Christie raised concerns about the growing cohort of children waiting to be matched. This issue </w:t>
      </w:r>
      <w:r w:rsidR="003B7909">
        <w:rPr>
          <w:lang w:val="en-GB"/>
        </w:rPr>
        <w:t xml:space="preserve">of recruitment now </w:t>
      </w:r>
      <w:r>
        <w:rPr>
          <w:lang w:val="en-GB"/>
        </w:rPr>
        <w:t xml:space="preserve">lies </w:t>
      </w:r>
      <w:r w:rsidR="003B7909">
        <w:rPr>
          <w:lang w:val="en-GB"/>
        </w:rPr>
        <w:t xml:space="preserve">in the main </w:t>
      </w:r>
      <w:r>
        <w:rPr>
          <w:lang w:val="en-GB"/>
        </w:rPr>
        <w:t xml:space="preserve">with </w:t>
      </w:r>
      <w:r w:rsidR="003B7909">
        <w:rPr>
          <w:lang w:val="en-GB"/>
        </w:rPr>
        <w:t>RAA</w:t>
      </w:r>
      <w:r>
        <w:rPr>
          <w:lang w:val="en-GB"/>
        </w:rPr>
        <w:t xml:space="preserve">s and voluntary adoption agencies, and highlights the need to recruit adopters that can take on sibling groups. </w:t>
      </w:r>
    </w:p>
    <w:p w14:paraId="755F5774" w14:textId="407C357C" w:rsidR="00C336C8" w:rsidRPr="00102C17" w:rsidRDefault="003B7909" w:rsidP="00102C17">
      <w:pPr>
        <w:pStyle w:val="ListParagraph"/>
        <w:numPr>
          <w:ilvl w:val="0"/>
          <w:numId w:val="4"/>
        </w:numPr>
        <w:rPr>
          <w:lang w:val="en-GB"/>
        </w:rPr>
      </w:pPr>
      <w:r>
        <w:rPr>
          <w:lang w:val="en-GB"/>
        </w:rPr>
        <w:t>The National Recruitment Campaign have hired</w:t>
      </w:r>
      <w:r w:rsidR="0095694C" w:rsidRPr="00102C17">
        <w:rPr>
          <w:lang w:val="en-GB"/>
        </w:rPr>
        <w:t xml:space="preserve"> a</w:t>
      </w:r>
      <w:r w:rsidR="009076F5" w:rsidRPr="00102C17">
        <w:rPr>
          <w:lang w:val="en-GB"/>
        </w:rPr>
        <w:t xml:space="preserve"> PR company </w:t>
      </w:r>
      <w:r>
        <w:rPr>
          <w:lang w:val="en-GB"/>
        </w:rPr>
        <w:t xml:space="preserve">to work with them. Their approach is </w:t>
      </w:r>
      <w:r w:rsidR="00595706">
        <w:rPr>
          <w:lang w:val="en-GB"/>
        </w:rPr>
        <w:t>to centre on</w:t>
      </w:r>
      <w:r w:rsidR="0095694C" w:rsidRPr="00102C17">
        <w:rPr>
          <w:lang w:val="en-GB"/>
        </w:rPr>
        <w:t xml:space="preserve"> public figures who have adopted in the hopes it will </w:t>
      </w:r>
      <w:r w:rsidR="00595706">
        <w:rPr>
          <w:lang w:val="en-GB"/>
        </w:rPr>
        <w:t>gain national attention. T</w:t>
      </w:r>
      <w:r w:rsidR="0095694C" w:rsidRPr="00102C17">
        <w:rPr>
          <w:lang w:val="en-GB"/>
        </w:rPr>
        <w:t xml:space="preserve">he DfE is also doing behavioural insight work to see what motivates people to adopt. </w:t>
      </w:r>
    </w:p>
    <w:p w14:paraId="5A350AE6" w14:textId="0DAEEC04" w:rsidR="0095694C" w:rsidRPr="00102C17" w:rsidRDefault="0095694C" w:rsidP="00E87E77">
      <w:pPr>
        <w:ind w:left="360"/>
        <w:rPr>
          <w:b/>
          <w:lang w:val="en-GB"/>
        </w:rPr>
      </w:pPr>
      <w:r w:rsidRPr="00102C17">
        <w:rPr>
          <w:b/>
          <w:lang w:val="en-GB"/>
        </w:rPr>
        <w:t>Action</w:t>
      </w:r>
      <w:r w:rsidR="00597F4D">
        <w:rPr>
          <w:b/>
          <w:lang w:val="en-GB"/>
        </w:rPr>
        <w:t xml:space="preserve"> 3</w:t>
      </w:r>
      <w:r w:rsidRPr="00102C17">
        <w:rPr>
          <w:b/>
          <w:lang w:val="en-GB"/>
        </w:rPr>
        <w:t xml:space="preserve">: Shelagh Mitchell to ask RAA leaders group about </w:t>
      </w:r>
      <w:r w:rsidR="003B7909">
        <w:rPr>
          <w:b/>
          <w:lang w:val="en-GB"/>
        </w:rPr>
        <w:t xml:space="preserve">the </w:t>
      </w:r>
      <w:r w:rsidRPr="00102C17">
        <w:rPr>
          <w:b/>
          <w:lang w:val="en-GB"/>
        </w:rPr>
        <w:t xml:space="preserve">issue of </w:t>
      </w:r>
      <w:r w:rsidR="003B7909">
        <w:rPr>
          <w:b/>
          <w:lang w:val="en-GB"/>
        </w:rPr>
        <w:t xml:space="preserve">more </w:t>
      </w:r>
      <w:r w:rsidRPr="00102C17">
        <w:rPr>
          <w:b/>
          <w:lang w:val="en-GB"/>
        </w:rPr>
        <w:t xml:space="preserve">children waiting </w:t>
      </w:r>
    </w:p>
    <w:p w14:paraId="2A4A9226" w14:textId="0AA1178B" w:rsidR="0095694C" w:rsidRDefault="0095694C" w:rsidP="00E87E77">
      <w:pPr>
        <w:ind w:left="360"/>
        <w:rPr>
          <w:b/>
          <w:lang w:val="en-GB"/>
        </w:rPr>
      </w:pPr>
      <w:r w:rsidRPr="00102C17">
        <w:rPr>
          <w:b/>
          <w:lang w:val="en-GB"/>
        </w:rPr>
        <w:t>Action</w:t>
      </w:r>
      <w:r w:rsidR="00597F4D">
        <w:rPr>
          <w:b/>
          <w:lang w:val="en-GB"/>
        </w:rPr>
        <w:t xml:space="preserve"> 4</w:t>
      </w:r>
      <w:r w:rsidRPr="00102C17">
        <w:rPr>
          <w:b/>
          <w:lang w:val="en-GB"/>
        </w:rPr>
        <w:t xml:space="preserve">: Secretariat to follow up with regions about the lack of data on </w:t>
      </w:r>
      <w:r w:rsidR="003B7909">
        <w:rPr>
          <w:b/>
          <w:lang w:val="en-GB"/>
        </w:rPr>
        <w:t>whether a child has previously been in care</w:t>
      </w:r>
    </w:p>
    <w:p w14:paraId="23A12F7D" w14:textId="7754C9A4" w:rsidR="00E163DF" w:rsidRPr="00E163DF" w:rsidRDefault="00E163DF" w:rsidP="00E163DF">
      <w:pPr>
        <w:pStyle w:val="ListParagraph"/>
        <w:numPr>
          <w:ilvl w:val="0"/>
          <w:numId w:val="7"/>
        </w:numPr>
        <w:rPr>
          <w:b/>
          <w:lang w:val="en-GB"/>
        </w:rPr>
      </w:pPr>
      <w:r>
        <w:rPr>
          <w:lang w:val="en-GB"/>
        </w:rPr>
        <w:t xml:space="preserve">Approvals have increased, but didn’t increase as much as was anticipated. </w:t>
      </w:r>
      <w:r w:rsidR="003B7909">
        <w:rPr>
          <w:lang w:val="en-GB"/>
        </w:rPr>
        <w:t>T</w:t>
      </w:r>
      <w:r>
        <w:rPr>
          <w:lang w:val="en-GB"/>
        </w:rPr>
        <w:t>his is needs to be looked at.</w:t>
      </w:r>
    </w:p>
    <w:p w14:paraId="49635626" w14:textId="77777777" w:rsidR="00E163DF" w:rsidRPr="00E163DF" w:rsidRDefault="00E163DF" w:rsidP="00E163DF">
      <w:pPr>
        <w:pStyle w:val="ListParagraph"/>
        <w:rPr>
          <w:b/>
          <w:lang w:val="en-GB"/>
        </w:rPr>
      </w:pPr>
    </w:p>
    <w:p w14:paraId="7F30EAEE" w14:textId="318203FC" w:rsidR="00E163DF" w:rsidRDefault="00136FC5" w:rsidP="00E163DF">
      <w:pPr>
        <w:pStyle w:val="ListParagraph"/>
        <w:numPr>
          <w:ilvl w:val="0"/>
          <w:numId w:val="1"/>
        </w:numPr>
        <w:rPr>
          <w:u w:val="single"/>
          <w:lang w:val="en-GB"/>
        </w:rPr>
      </w:pPr>
      <w:r>
        <w:rPr>
          <w:u w:val="single"/>
          <w:lang w:val="en-GB"/>
        </w:rPr>
        <w:t>Update on RAA Recruitment and S</w:t>
      </w:r>
      <w:r w:rsidR="00E163DF" w:rsidRPr="00E163DF">
        <w:rPr>
          <w:u w:val="single"/>
          <w:lang w:val="en-GB"/>
        </w:rPr>
        <w:t>ufficiency</w:t>
      </w:r>
    </w:p>
    <w:p w14:paraId="6668B8CA" w14:textId="221B277C" w:rsidR="00E163DF" w:rsidRDefault="004D0BE7" w:rsidP="00E87E77">
      <w:pPr>
        <w:ind w:left="360"/>
        <w:rPr>
          <w:lang w:val="en-GB"/>
        </w:rPr>
      </w:pPr>
      <w:r w:rsidRPr="004D0BE7">
        <w:rPr>
          <w:lang w:val="en-GB"/>
        </w:rPr>
        <w:t>Shelagh Mitchell</w:t>
      </w:r>
      <w:r>
        <w:rPr>
          <w:lang w:val="en-GB"/>
        </w:rPr>
        <w:t xml:space="preserve"> spoke about the RAA leader’s group working party on adoption. There will be a campaign at the end of February for a few months.</w:t>
      </w:r>
      <w:r w:rsidR="00047F41">
        <w:rPr>
          <w:lang w:val="en-GB"/>
        </w:rPr>
        <w:t xml:space="preserve"> Part of this will look at BAME </w:t>
      </w:r>
      <w:r w:rsidR="003B7909">
        <w:rPr>
          <w:lang w:val="en-GB"/>
        </w:rPr>
        <w:t xml:space="preserve">adopters </w:t>
      </w:r>
      <w:r w:rsidR="00047F41">
        <w:rPr>
          <w:lang w:val="en-GB"/>
        </w:rPr>
        <w:t>and the issues with starting the journey.</w:t>
      </w:r>
    </w:p>
    <w:p w14:paraId="04A920D0" w14:textId="77777777" w:rsidR="002D5E5E" w:rsidRPr="004D0BE7" w:rsidRDefault="002D5E5E" w:rsidP="00E163DF">
      <w:pPr>
        <w:rPr>
          <w:lang w:val="en-GB"/>
        </w:rPr>
      </w:pPr>
    </w:p>
    <w:p w14:paraId="13015D4B" w14:textId="1FABD468" w:rsidR="0095694C" w:rsidRPr="00102C17" w:rsidRDefault="00102C17" w:rsidP="00102C17">
      <w:pPr>
        <w:pStyle w:val="ListParagraph"/>
        <w:numPr>
          <w:ilvl w:val="0"/>
          <w:numId w:val="1"/>
        </w:numPr>
        <w:rPr>
          <w:u w:val="single"/>
          <w:lang w:val="en-GB"/>
        </w:rPr>
      </w:pPr>
      <w:r w:rsidRPr="00102C17">
        <w:rPr>
          <w:u w:val="single"/>
          <w:lang w:val="en-GB"/>
        </w:rPr>
        <w:lastRenderedPageBreak/>
        <w:t>Grandparents Plus- S</w:t>
      </w:r>
      <w:r w:rsidR="0095694C" w:rsidRPr="00102C17">
        <w:rPr>
          <w:u w:val="single"/>
          <w:lang w:val="en-GB"/>
        </w:rPr>
        <w:t xml:space="preserve">tate of the </w:t>
      </w:r>
      <w:r w:rsidR="00F407F4">
        <w:rPr>
          <w:u w:val="single"/>
          <w:lang w:val="en-GB"/>
        </w:rPr>
        <w:t>N</w:t>
      </w:r>
      <w:r w:rsidR="009076F5" w:rsidRPr="00102C17">
        <w:rPr>
          <w:u w:val="single"/>
          <w:lang w:val="en-GB"/>
        </w:rPr>
        <w:t>ation report</w:t>
      </w:r>
      <w:r w:rsidR="0095694C" w:rsidRPr="00102C17">
        <w:rPr>
          <w:u w:val="single"/>
          <w:lang w:val="en-GB"/>
        </w:rPr>
        <w:t xml:space="preserve"> </w:t>
      </w:r>
    </w:p>
    <w:p w14:paraId="3B8D5F2C" w14:textId="0AC89197" w:rsidR="0070147D" w:rsidRDefault="00EC11FD" w:rsidP="00E87E77">
      <w:pPr>
        <w:ind w:left="360"/>
        <w:rPr>
          <w:lang w:val="en-GB"/>
        </w:rPr>
      </w:pPr>
      <w:r>
        <w:rPr>
          <w:lang w:val="en-GB"/>
        </w:rPr>
        <w:t>Lucy Peake summarised the</w:t>
      </w:r>
      <w:r w:rsidR="0095694C">
        <w:rPr>
          <w:lang w:val="en-GB"/>
        </w:rPr>
        <w:t xml:space="preserve"> report. She highlighted that many kin</w:t>
      </w:r>
      <w:r>
        <w:rPr>
          <w:lang w:val="en-GB"/>
        </w:rPr>
        <w:t>ship carers are given no option</w:t>
      </w:r>
      <w:r w:rsidR="0095694C">
        <w:rPr>
          <w:lang w:val="en-GB"/>
        </w:rPr>
        <w:t xml:space="preserve"> when being asked to take a child, or they don’t understan</w:t>
      </w:r>
      <w:r w:rsidR="00E163DF">
        <w:rPr>
          <w:lang w:val="en-GB"/>
        </w:rPr>
        <w:t>d what options they have. There i</w:t>
      </w:r>
      <w:r w:rsidR="0095694C">
        <w:rPr>
          <w:lang w:val="en-GB"/>
        </w:rPr>
        <w:t>s a need</w:t>
      </w:r>
      <w:r w:rsidR="00E163DF">
        <w:rPr>
          <w:lang w:val="en-GB"/>
        </w:rPr>
        <w:t xml:space="preserve"> for more independent advice,</w:t>
      </w:r>
      <w:r w:rsidR="0095694C">
        <w:rPr>
          <w:lang w:val="en-GB"/>
        </w:rPr>
        <w:t xml:space="preserve"> preparation and training. There are also some possible quic</w:t>
      </w:r>
      <w:r w:rsidR="0070147D">
        <w:rPr>
          <w:lang w:val="en-GB"/>
        </w:rPr>
        <w:t xml:space="preserve">k wins for the sector including: information advice, peer support groups, </w:t>
      </w:r>
      <w:r w:rsidR="003B7909">
        <w:rPr>
          <w:lang w:val="en-GB"/>
        </w:rPr>
        <w:t xml:space="preserve">financial </w:t>
      </w:r>
      <w:r w:rsidR="0070147D">
        <w:rPr>
          <w:lang w:val="en-GB"/>
        </w:rPr>
        <w:t xml:space="preserve">clarity, preparation training, and </w:t>
      </w:r>
      <w:r w:rsidR="009076F5">
        <w:rPr>
          <w:lang w:val="en-GB"/>
        </w:rPr>
        <w:t>learning</w:t>
      </w:r>
      <w:r w:rsidR="0070147D">
        <w:rPr>
          <w:lang w:val="en-GB"/>
        </w:rPr>
        <w:t xml:space="preserve"> from the digital informatio</w:t>
      </w:r>
      <w:r w:rsidR="00E163DF">
        <w:rPr>
          <w:lang w:val="en-GB"/>
        </w:rPr>
        <w:t xml:space="preserve">n hub on how they can access </w:t>
      </w:r>
      <w:r w:rsidR="0070147D">
        <w:rPr>
          <w:lang w:val="en-GB"/>
        </w:rPr>
        <w:t xml:space="preserve">support. </w:t>
      </w:r>
    </w:p>
    <w:p w14:paraId="6110EAEA" w14:textId="1942A59C" w:rsidR="00597F4D" w:rsidRDefault="00597F4D" w:rsidP="00E87E77">
      <w:pPr>
        <w:ind w:left="360"/>
        <w:rPr>
          <w:b/>
          <w:lang w:val="en-GB"/>
        </w:rPr>
      </w:pPr>
      <w:r w:rsidRPr="00597F4D">
        <w:rPr>
          <w:b/>
          <w:lang w:val="en-GB"/>
        </w:rPr>
        <w:t>Action 5:</w:t>
      </w:r>
      <w:r>
        <w:rPr>
          <w:b/>
          <w:lang w:val="en-GB"/>
        </w:rPr>
        <w:t xml:space="preserve"> Lucy Peake to share statistics from the GP+ helpline</w:t>
      </w:r>
    </w:p>
    <w:p w14:paraId="2CD812F0" w14:textId="785B3CAD" w:rsidR="00597F4D" w:rsidRPr="00597F4D" w:rsidRDefault="00597F4D" w:rsidP="00E87E77">
      <w:pPr>
        <w:ind w:left="360"/>
        <w:rPr>
          <w:b/>
          <w:lang w:val="en-GB"/>
        </w:rPr>
      </w:pPr>
      <w:r>
        <w:rPr>
          <w:b/>
          <w:lang w:val="en-GB"/>
        </w:rPr>
        <w:t>Action 6: Lucy Peake to share videos of SGs talking about their experiences of working with social workers and courts</w:t>
      </w:r>
    </w:p>
    <w:p w14:paraId="3BA0A2BC" w14:textId="30DE46E1" w:rsidR="0070147D" w:rsidRDefault="0070147D" w:rsidP="00E87E77">
      <w:pPr>
        <w:ind w:left="360"/>
        <w:rPr>
          <w:lang w:val="en-GB"/>
        </w:rPr>
      </w:pPr>
      <w:r>
        <w:rPr>
          <w:lang w:val="en-GB"/>
        </w:rPr>
        <w:t>Members welcomed the report. Comments from members were:</w:t>
      </w:r>
    </w:p>
    <w:p w14:paraId="587C3A88" w14:textId="4B860ED1" w:rsidR="0070147D" w:rsidRPr="0070147D" w:rsidRDefault="0070147D" w:rsidP="0070147D">
      <w:pPr>
        <w:pStyle w:val="ListParagraph"/>
        <w:numPr>
          <w:ilvl w:val="0"/>
          <w:numId w:val="4"/>
        </w:numPr>
        <w:rPr>
          <w:lang w:val="en-GB"/>
        </w:rPr>
      </w:pPr>
      <w:r w:rsidRPr="0070147D">
        <w:rPr>
          <w:lang w:val="en-GB"/>
        </w:rPr>
        <w:t xml:space="preserve">there were similar findings in the Family Rights Group surveys. Many kinship carers have to give up work and are forced into the benefits system as a result of a lack of support. </w:t>
      </w:r>
    </w:p>
    <w:p w14:paraId="1CDE3DC4" w14:textId="0201B3E8" w:rsidR="0070147D" w:rsidRDefault="0070147D" w:rsidP="0070147D">
      <w:pPr>
        <w:pStyle w:val="ListParagraph"/>
        <w:numPr>
          <w:ilvl w:val="0"/>
          <w:numId w:val="5"/>
        </w:numPr>
        <w:rPr>
          <w:lang w:val="en-GB"/>
        </w:rPr>
      </w:pPr>
      <w:r>
        <w:rPr>
          <w:lang w:val="en-GB"/>
        </w:rPr>
        <w:t xml:space="preserve">There needs to be greater understanding of the differences between age profiles. Many kinship carers are often still working, and are predominantly women. </w:t>
      </w:r>
    </w:p>
    <w:p w14:paraId="098E4FE9" w14:textId="41F4CDEF" w:rsidR="000E12AD" w:rsidRDefault="00F37F6E" w:rsidP="0070147D">
      <w:pPr>
        <w:pStyle w:val="ListParagraph"/>
        <w:numPr>
          <w:ilvl w:val="0"/>
          <w:numId w:val="5"/>
        </w:numPr>
        <w:rPr>
          <w:lang w:val="en-GB"/>
        </w:rPr>
      </w:pPr>
      <w:r>
        <w:rPr>
          <w:lang w:val="en-GB"/>
        </w:rPr>
        <w:t>The Public Law Working Group is examining the issues of information, preparation and assessments for SG. The President</w:t>
      </w:r>
      <w:r w:rsidR="002E7278">
        <w:rPr>
          <w:lang w:val="en-GB"/>
        </w:rPr>
        <w:t xml:space="preserve"> of the Family Justice Court</w:t>
      </w:r>
      <w:r>
        <w:rPr>
          <w:lang w:val="en-GB"/>
        </w:rPr>
        <w:t xml:space="preserve"> issued a statement </w:t>
      </w:r>
      <w:r w:rsidR="000E12AD">
        <w:rPr>
          <w:lang w:val="en-GB"/>
        </w:rPr>
        <w:t>on</w:t>
      </w:r>
      <w:r w:rsidR="00C10644">
        <w:rPr>
          <w:lang w:val="en-GB"/>
        </w:rPr>
        <w:t xml:space="preserve"> flexibility regarding</w:t>
      </w:r>
      <w:r w:rsidR="000E12AD">
        <w:rPr>
          <w:lang w:val="en-GB"/>
        </w:rPr>
        <w:t xml:space="preserve"> the </w:t>
      </w:r>
      <w:r w:rsidR="00C10644">
        <w:rPr>
          <w:lang w:val="en-GB"/>
        </w:rPr>
        <w:t>26-</w:t>
      </w:r>
      <w:r w:rsidR="000E12AD">
        <w:rPr>
          <w:lang w:val="en-GB"/>
        </w:rPr>
        <w:t xml:space="preserve">week </w:t>
      </w:r>
      <w:r w:rsidR="00C10644">
        <w:rPr>
          <w:lang w:val="en-GB"/>
        </w:rPr>
        <w:t xml:space="preserve">care proceedings </w:t>
      </w:r>
      <w:r w:rsidR="000E12AD">
        <w:rPr>
          <w:lang w:val="en-GB"/>
        </w:rPr>
        <w:t xml:space="preserve">limit as well, so there is an expectation of more </w:t>
      </w:r>
      <w:r w:rsidR="00C10644">
        <w:rPr>
          <w:lang w:val="en-GB"/>
        </w:rPr>
        <w:t>SGs being better prepared</w:t>
      </w:r>
      <w:r w:rsidR="002E7278">
        <w:rPr>
          <w:lang w:val="en-GB"/>
        </w:rPr>
        <w:t>.</w:t>
      </w:r>
    </w:p>
    <w:p w14:paraId="571D395E" w14:textId="77777777" w:rsidR="000D499A" w:rsidRDefault="000D499A" w:rsidP="000D499A">
      <w:pPr>
        <w:pStyle w:val="ListParagraph"/>
        <w:rPr>
          <w:lang w:val="en-GB"/>
        </w:rPr>
      </w:pPr>
    </w:p>
    <w:p w14:paraId="0F709D78" w14:textId="45083880" w:rsidR="000E12AD" w:rsidRPr="00102C17" w:rsidRDefault="000E12AD" w:rsidP="00102C17">
      <w:pPr>
        <w:pStyle w:val="ListParagraph"/>
        <w:numPr>
          <w:ilvl w:val="0"/>
          <w:numId w:val="1"/>
        </w:numPr>
        <w:rPr>
          <w:u w:val="single"/>
          <w:lang w:val="en-GB"/>
        </w:rPr>
      </w:pPr>
      <w:r w:rsidRPr="00102C17">
        <w:rPr>
          <w:u w:val="single"/>
          <w:lang w:val="en-GB"/>
        </w:rPr>
        <w:t>Lifelong Identity</w:t>
      </w:r>
    </w:p>
    <w:p w14:paraId="6D0FB357" w14:textId="77777777" w:rsidR="000E12AD" w:rsidRDefault="000E12AD" w:rsidP="000E12AD">
      <w:pPr>
        <w:pStyle w:val="ListParagraph"/>
        <w:rPr>
          <w:lang w:val="en-GB"/>
        </w:rPr>
      </w:pPr>
    </w:p>
    <w:p w14:paraId="43521D89" w14:textId="177E196B" w:rsidR="00102C17" w:rsidRDefault="000E12AD" w:rsidP="00102C17">
      <w:pPr>
        <w:pStyle w:val="ListParagraph"/>
        <w:spacing w:after="120"/>
        <w:ind w:left="284"/>
        <w:rPr>
          <w:lang w:val="en-GB"/>
        </w:rPr>
      </w:pPr>
      <w:r>
        <w:rPr>
          <w:lang w:val="en-GB"/>
        </w:rPr>
        <w:t>Kevin Yong gave a summary of the October lifelong identity roundtable. The roundtable had stakeholders from across the sector and discussed what the focus of the work should be</w:t>
      </w:r>
      <w:r w:rsidR="0070147D" w:rsidRPr="000E12AD">
        <w:rPr>
          <w:lang w:val="en-GB"/>
        </w:rPr>
        <w:t xml:space="preserve"> </w:t>
      </w:r>
      <w:r w:rsidR="002E7278">
        <w:rPr>
          <w:lang w:val="en-GB"/>
        </w:rPr>
        <w:t xml:space="preserve">going forward. </w:t>
      </w:r>
      <w:r w:rsidR="003E02F1">
        <w:rPr>
          <w:lang w:val="en-GB"/>
        </w:rPr>
        <w:t>Some highlights from the discussion at the round table were:</w:t>
      </w:r>
    </w:p>
    <w:p w14:paraId="0A7277D1" w14:textId="77777777" w:rsidR="00102C17" w:rsidRPr="00102C17" w:rsidRDefault="00102C17" w:rsidP="00102C17">
      <w:pPr>
        <w:pStyle w:val="ListParagraph"/>
        <w:spacing w:after="120"/>
        <w:ind w:left="284"/>
        <w:rPr>
          <w:lang w:val="en-GB"/>
        </w:rPr>
      </w:pPr>
    </w:p>
    <w:p w14:paraId="6034F531" w14:textId="50C5CB53" w:rsidR="003E02F1" w:rsidRDefault="003E02F1" w:rsidP="00102C17">
      <w:pPr>
        <w:pStyle w:val="ListParagraph"/>
        <w:numPr>
          <w:ilvl w:val="0"/>
          <w:numId w:val="5"/>
        </w:numPr>
        <w:spacing w:after="120"/>
        <w:rPr>
          <w:lang w:val="en-GB"/>
        </w:rPr>
      </w:pPr>
      <w:r>
        <w:rPr>
          <w:lang w:val="en-GB"/>
        </w:rPr>
        <w:t xml:space="preserve">A quick win for this work would be to identify and signpost advice, research, and practice guidance that is already out there. </w:t>
      </w:r>
    </w:p>
    <w:p w14:paraId="20EADF47" w14:textId="678D0ED5" w:rsidR="003E02F1" w:rsidRDefault="003E02F1" w:rsidP="00102C17">
      <w:pPr>
        <w:pStyle w:val="ListParagraph"/>
        <w:numPr>
          <w:ilvl w:val="0"/>
          <w:numId w:val="5"/>
        </w:numPr>
        <w:spacing w:after="120"/>
        <w:rPr>
          <w:lang w:val="en-GB"/>
        </w:rPr>
      </w:pPr>
      <w:r>
        <w:rPr>
          <w:lang w:val="en-GB"/>
        </w:rPr>
        <w:t>Life story work should start from the outset, and focus on helping children understand why they are in care. Contact between the child and key people is necessary</w:t>
      </w:r>
      <w:r w:rsidR="003B7909">
        <w:rPr>
          <w:lang w:val="en-GB"/>
        </w:rPr>
        <w:t>, and all parties need to be supported to ensure contact is beneficial</w:t>
      </w:r>
      <w:r>
        <w:rPr>
          <w:lang w:val="en-GB"/>
        </w:rPr>
        <w:t xml:space="preserve">. </w:t>
      </w:r>
    </w:p>
    <w:p w14:paraId="5D231786" w14:textId="2DF04462" w:rsidR="003E02F1" w:rsidRDefault="003E02F1" w:rsidP="00E87E77">
      <w:pPr>
        <w:spacing w:after="120"/>
        <w:ind w:left="360"/>
        <w:rPr>
          <w:lang w:val="en-GB"/>
        </w:rPr>
      </w:pPr>
      <w:r>
        <w:rPr>
          <w:lang w:val="en-GB"/>
        </w:rPr>
        <w:t>The feedback from the board was:</w:t>
      </w:r>
    </w:p>
    <w:p w14:paraId="36BA8E42" w14:textId="1AE02B68" w:rsidR="003E02F1" w:rsidRDefault="003E02F1" w:rsidP="003E02F1">
      <w:pPr>
        <w:pStyle w:val="ListParagraph"/>
        <w:numPr>
          <w:ilvl w:val="0"/>
          <w:numId w:val="5"/>
        </w:numPr>
        <w:rPr>
          <w:lang w:val="en-GB"/>
        </w:rPr>
      </w:pPr>
      <w:r>
        <w:rPr>
          <w:lang w:val="en-GB"/>
        </w:rPr>
        <w:t xml:space="preserve">There needs to be work with parents that enables them to understand what contact will look like, as well as greater understanding within the sector around the differences between contact in SGOs and adoptions. </w:t>
      </w:r>
    </w:p>
    <w:p w14:paraId="207DF301" w14:textId="4A0A71F8" w:rsidR="003E02F1" w:rsidRDefault="003E02F1" w:rsidP="003E02F1">
      <w:pPr>
        <w:pStyle w:val="ListParagraph"/>
        <w:numPr>
          <w:ilvl w:val="0"/>
          <w:numId w:val="5"/>
        </w:numPr>
        <w:rPr>
          <w:lang w:val="en-GB"/>
        </w:rPr>
      </w:pPr>
      <w:r>
        <w:rPr>
          <w:lang w:val="en-GB"/>
        </w:rPr>
        <w:t>When it comes to conta</w:t>
      </w:r>
      <w:r w:rsidR="00431572">
        <w:rPr>
          <w:lang w:val="en-GB"/>
        </w:rPr>
        <w:t>ct with older young people, an</w:t>
      </w:r>
      <w:r>
        <w:rPr>
          <w:lang w:val="en-GB"/>
        </w:rPr>
        <w:t xml:space="preserve"> amount of this is </w:t>
      </w:r>
      <w:r w:rsidR="009076F5">
        <w:rPr>
          <w:lang w:val="en-GB"/>
        </w:rPr>
        <w:t>unsolicited</w:t>
      </w:r>
      <w:r>
        <w:rPr>
          <w:lang w:val="en-GB"/>
        </w:rPr>
        <w:t xml:space="preserve"> and families are only getting support from agencies after the contact, which is a prob</w:t>
      </w:r>
      <w:r w:rsidR="00431572">
        <w:rPr>
          <w:lang w:val="en-GB"/>
        </w:rPr>
        <w:t>lem and can be hugely destabilis</w:t>
      </w:r>
      <w:r>
        <w:rPr>
          <w:lang w:val="en-GB"/>
        </w:rPr>
        <w:t xml:space="preserve">ing. </w:t>
      </w:r>
    </w:p>
    <w:p w14:paraId="69ACDDE2" w14:textId="58B2D6FA" w:rsidR="003E02F1" w:rsidRDefault="003E02F1" w:rsidP="003E02F1">
      <w:pPr>
        <w:pStyle w:val="ListParagraph"/>
        <w:numPr>
          <w:ilvl w:val="0"/>
          <w:numId w:val="5"/>
        </w:numPr>
        <w:rPr>
          <w:lang w:val="en-GB"/>
        </w:rPr>
      </w:pPr>
      <w:r>
        <w:rPr>
          <w:lang w:val="en-GB"/>
        </w:rPr>
        <w:t xml:space="preserve">There has been good work in Wales around life story materials, which is accessible to </w:t>
      </w:r>
      <w:r w:rsidR="009076F5">
        <w:rPr>
          <w:lang w:val="en-GB"/>
        </w:rPr>
        <w:t>anyone</w:t>
      </w:r>
      <w:r>
        <w:rPr>
          <w:lang w:val="en-GB"/>
        </w:rPr>
        <w:t xml:space="preserve"> and started as soon as the child enters care. </w:t>
      </w:r>
    </w:p>
    <w:p w14:paraId="1B6D1416" w14:textId="4446DF9C" w:rsidR="003E02F1" w:rsidRDefault="003E02F1" w:rsidP="00E87E77">
      <w:pPr>
        <w:ind w:left="360"/>
        <w:rPr>
          <w:lang w:val="en-GB"/>
        </w:rPr>
      </w:pPr>
      <w:r>
        <w:rPr>
          <w:lang w:val="en-GB"/>
        </w:rPr>
        <w:lastRenderedPageBreak/>
        <w:t xml:space="preserve">The board agreed that as a next step there needs to be more input from SGs and care leavers, and a focus on workforce development. </w:t>
      </w:r>
    </w:p>
    <w:p w14:paraId="0DC31728" w14:textId="77777777" w:rsidR="00431572" w:rsidRDefault="00431572" w:rsidP="003E02F1">
      <w:pPr>
        <w:rPr>
          <w:lang w:val="en-GB"/>
        </w:rPr>
      </w:pPr>
    </w:p>
    <w:p w14:paraId="6D845BC4" w14:textId="45C6C39C" w:rsidR="003E02F1" w:rsidRPr="00102C17" w:rsidRDefault="00C57D75" w:rsidP="00102C17">
      <w:pPr>
        <w:pStyle w:val="ListParagraph"/>
        <w:numPr>
          <w:ilvl w:val="0"/>
          <w:numId w:val="1"/>
        </w:numPr>
        <w:rPr>
          <w:u w:val="single"/>
          <w:lang w:val="en-GB"/>
        </w:rPr>
      </w:pPr>
      <w:r w:rsidRPr="00102C17">
        <w:rPr>
          <w:u w:val="single"/>
          <w:lang w:val="en-GB"/>
        </w:rPr>
        <w:t>Data Work stream</w:t>
      </w:r>
    </w:p>
    <w:p w14:paraId="3DE83765" w14:textId="680AA58D" w:rsidR="00C57D75" w:rsidRDefault="00C57D75" w:rsidP="00E87E77">
      <w:pPr>
        <w:ind w:left="360"/>
        <w:rPr>
          <w:lang w:val="en-GB"/>
        </w:rPr>
      </w:pPr>
      <w:r>
        <w:rPr>
          <w:lang w:val="en-GB"/>
        </w:rPr>
        <w:t xml:space="preserve">Kevin Yong gave an update on the data work stream. The first of the data workshops was held in December, and had a focus on permanency planning, with the next one being held at the end of January focusing on securing permanency data. The third data </w:t>
      </w:r>
      <w:r w:rsidR="00102C17">
        <w:rPr>
          <w:lang w:val="en-GB"/>
        </w:rPr>
        <w:t>workshop</w:t>
      </w:r>
      <w:r w:rsidR="003B7909">
        <w:rPr>
          <w:lang w:val="en-GB"/>
        </w:rPr>
        <w:t xml:space="preserve"> in February will focus on maintaining permanency. A fourth workshop may be</w:t>
      </w:r>
      <w:r>
        <w:rPr>
          <w:lang w:val="en-GB"/>
        </w:rPr>
        <w:t xml:space="preserve"> held depending </w:t>
      </w:r>
      <w:r w:rsidR="003B7909">
        <w:rPr>
          <w:lang w:val="en-GB"/>
        </w:rPr>
        <w:t>if there is gap, e.g. in relation to special guardianship</w:t>
      </w:r>
      <w:r>
        <w:rPr>
          <w:lang w:val="en-GB"/>
        </w:rPr>
        <w:t xml:space="preserve">. </w:t>
      </w:r>
    </w:p>
    <w:p w14:paraId="01107B8E" w14:textId="62C4DF82" w:rsidR="00C57D75" w:rsidRPr="00102C17" w:rsidRDefault="00C57D75" w:rsidP="00102C17">
      <w:pPr>
        <w:pStyle w:val="ListParagraph"/>
        <w:numPr>
          <w:ilvl w:val="0"/>
          <w:numId w:val="1"/>
        </w:numPr>
        <w:rPr>
          <w:u w:val="single"/>
          <w:lang w:val="en-GB"/>
        </w:rPr>
      </w:pPr>
      <w:r w:rsidRPr="00102C17">
        <w:rPr>
          <w:u w:val="single"/>
          <w:lang w:val="en-GB"/>
        </w:rPr>
        <w:t>AOB</w:t>
      </w:r>
    </w:p>
    <w:p w14:paraId="49A4FFC0" w14:textId="29B62966" w:rsidR="00C57D75" w:rsidRDefault="00C57D75" w:rsidP="00E87E77">
      <w:pPr>
        <w:ind w:left="360"/>
        <w:rPr>
          <w:lang w:val="en-GB"/>
        </w:rPr>
      </w:pPr>
      <w:r>
        <w:rPr>
          <w:lang w:val="en-GB"/>
        </w:rPr>
        <w:t xml:space="preserve">AUK is opening </w:t>
      </w:r>
      <w:r w:rsidR="003B7909">
        <w:rPr>
          <w:lang w:val="en-GB"/>
        </w:rPr>
        <w:t xml:space="preserve">the </w:t>
      </w:r>
      <w:r>
        <w:rPr>
          <w:lang w:val="en-GB"/>
        </w:rPr>
        <w:t>survey for the next adoption barometer, and Sue Armstrong</w:t>
      </w:r>
      <w:r w:rsidR="00F17BEA">
        <w:rPr>
          <w:lang w:val="en-GB"/>
        </w:rPr>
        <w:t>-</w:t>
      </w:r>
      <w:r>
        <w:rPr>
          <w:lang w:val="en-GB"/>
        </w:rPr>
        <w:t xml:space="preserve">Brown encouraged members to circulate </w:t>
      </w:r>
      <w:r w:rsidR="00102C17">
        <w:rPr>
          <w:lang w:val="en-GB"/>
        </w:rPr>
        <w:t>throughout</w:t>
      </w:r>
      <w:r>
        <w:rPr>
          <w:lang w:val="en-GB"/>
        </w:rPr>
        <w:t xml:space="preserve"> their networks.</w:t>
      </w:r>
    </w:p>
    <w:p w14:paraId="79551D3D" w14:textId="5F96AABA" w:rsidR="00C57D75" w:rsidRPr="00102C17" w:rsidRDefault="00C57D75" w:rsidP="00E87E77">
      <w:pPr>
        <w:ind w:left="360"/>
        <w:rPr>
          <w:b/>
          <w:lang w:val="en-GB"/>
        </w:rPr>
      </w:pPr>
      <w:r w:rsidRPr="00102C17">
        <w:rPr>
          <w:b/>
          <w:lang w:val="en-GB"/>
        </w:rPr>
        <w:t>Action</w:t>
      </w:r>
      <w:r w:rsidR="00597F4D">
        <w:rPr>
          <w:b/>
          <w:lang w:val="en-GB"/>
        </w:rPr>
        <w:t xml:space="preserve"> 7</w:t>
      </w:r>
      <w:r w:rsidRPr="00102C17">
        <w:rPr>
          <w:b/>
          <w:lang w:val="en-GB"/>
        </w:rPr>
        <w:t xml:space="preserve">: Sue Armstrong-Brown to circulate AUK link to members </w:t>
      </w:r>
    </w:p>
    <w:p w14:paraId="7A4468BC" w14:textId="2F5A43EB" w:rsidR="00C57D75" w:rsidRDefault="00C57D75" w:rsidP="00E87E77">
      <w:pPr>
        <w:ind w:left="360"/>
        <w:rPr>
          <w:lang w:val="en-GB"/>
        </w:rPr>
      </w:pPr>
      <w:r>
        <w:rPr>
          <w:lang w:val="en-GB"/>
        </w:rPr>
        <w:t>The ARG is adding some additional members to increase BAME representation.</w:t>
      </w:r>
    </w:p>
    <w:p w14:paraId="34EC6211" w14:textId="40F912B6" w:rsidR="00C57D75" w:rsidRDefault="00C57D75" w:rsidP="00E87E77">
      <w:pPr>
        <w:ind w:left="360"/>
        <w:rPr>
          <w:lang w:val="en-GB"/>
        </w:rPr>
      </w:pPr>
      <w:r>
        <w:rPr>
          <w:lang w:val="en-GB"/>
        </w:rPr>
        <w:t>Cafcass holds senior staff meetings on Tuesdays, making it hard for a representative from Cafcass to attend ASGLB meetings. Secretariat is going to look at holding ASGLB meetings on a different day of the week.</w:t>
      </w:r>
    </w:p>
    <w:p w14:paraId="05810067" w14:textId="3220787D" w:rsidR="00C57D75" w:rsidRPr="00102C17" w:rsidRDefault="00C57D75" w:rsidP="00E87E77">
      <w:pPr>
        <w:ind w:left="360"/>
        <w:rPr>
          <w:b/>
          <w:lang w:val="en-GB"/>
        </w:rPr>
      </w:pPr>
      <w:r w:rsidRPr="00102C17">
        <w:rPr>
          <w:b/>
          <w:lang w:val="en-GB"/>
        </w:rPr>
        <w:t>Action</w:t>
      </w:r>
      <w:r w:rsidR="00597F4D">
        <w:rPr>
          <w:b/>
          <w:lang w:val="en-GB"/>
        </w:rPr>
        <w:t xml:space="preserve"> 8</w:t>
      </w:r>
      <w:bookmarkStart w:id="0" w:name="_GoBack"/>
      <w:bookmarkEnd w:id="0"/>
      <w:r w:rsidRPr="00102C17">
        <w:rPr>
          <w:b/>
          <w:lang w:val="en-GB"/>
        </w:rPr>
        <w:t xml:space="preserve">: ASGLB to conduct poll among members to see if </w:t>
      </w:r>
      <w:r w:rsidR="00102C17" w:rsidRPr="00102C17">
        <w:rPr>
          <w:b/>
          <w:lang w:val="en-GB"/>
        </w:rPr>
        <w:t>other</w:t>
      </w:r>
      <w:r w:rsidRPr="00102C17">
        <w:rPr>
          <w:b/>
          <w:lang w:val="en-GB"/>
        </w:rPr>
        <w:t xml:space="preserve"> days of the week woul</w:t>
      </w:r>
      <w:r w:rsidR="00F17BEA">
        <w:rPr>
          <w:b/>
          <w:lang w:val="en-GB"/>
        </w:rPr>
        <w:t>d be more opportune to hold meet</w:t>
      </w:r>
      <w:r w:rsidRPr="00102C17">
        <w:rPr>
          <w:b/>
          <w:lang w:val="en-GB"/>
        </w:rPr>
        <w:t>ings.</w:t>
      </w:r>
    </w:p>
    <w:p w14:paraId="74A92646" w14:textId="5ED2CA0C" w:rsidR="00C57D75" w:rsidRPr="003E02F1" w:rsidRDefault="00C57D75" w:rsidP="00E87E77">
      <w:pPr>
        <w:ind w:left="360"/>
        <w:rPr>
          <w:lang w:val="en-GB"/>
        </w:rPr>
      </w:pPr>
      <w:r>
        <w:rPr>
          <w:lang w:val="en-GB"/>
        </w:rPr>
        <w:t xml:space="preserve">Andrew Christie announced that after 4 years he is stepping down as Chair of the board. </w:t>
      </w:r>
      <w:r w:rsidR="00102C17">
        <w:rPr>
          <w:lang w:val="en-GB"/>
        </w:rPr>
        <w:t>The April meeting will be his last as Chair, and the replacement will hopefully be</w:t>
      </w:r>
      <w:r w:rsidR="00F17BEA">
        <w:rPr>
          <w:lang w:val="en-GB"/>
        </w:rPr>
        <w:t xml:space="preserve"> in place for the July meeting.</w:t>
      </w:r>
    </w:p>
    <w:p w14:paraId="05F877C9" w14:textId="77777777" w:rsidR="0070147D" w:rsidRPr="0070147D" w:rsidRDefault="0070147D" w:rsidP="0070147D">
      <w:pPr>
        <w:rPr>
          <w:lang w:val="en-GB"/>
        </w:rPr>
      </w:pPr>
    </w:p>
    <w:sectPr w:rsidR="0070147D" w:rsidRPr="0070147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0F77C" w14:textId="77777777" w:rsidR="00C1751A" w:rsidRDefault="00C1751A" w:rsidP="00581B23">
      <w:pPr>
        <w:spacing w:after="0" w:line="240" w:lineRule="auto"/>
      </w:pPr>
      <w:r>
        <w:separator/>
      </w:r>
    </w:p>
  </w:endnote>
  <w:endnote w:type="continuationSeparator" w:id="0">
    <w:p w14:paraId="370A6A45" w14:textId="77777777" w:rsidR="00C1751A" w:rsidRDefault="00C1751A" w:rsidP="00581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458700"/>
      <w:docPartObj>
        <w:docPartGallery w:val="Page Numbers (Bottom of Page)"/>
        <w:docPartUnique/>
      </w:docPartObj>
    </w:sdtPr>
    <w:sdtEndPr>
      <w:rPr>
        <w:noProof/>
      </w:rPr>
    </w:sdtEndPr>
    <w:sdtContent>
      <w:p w14:paraId="60688DFC" w14:textId="555CDBE8" w:rsidR="00C1751A" w:rsidRDefault="00C1751A">
        <w:pPr>
          <w:pStyle w:val="Footer"/>
          <w:jc w:val="center"/>
        </w:pPr>
        <w:r>
          <w:fldChar w:fldCharType="begin"/>
        </w:r>
        <w:r>
          <w:instrText xml:space="preserve"> PAGE   \* MERGEFORMAT </w:instrText>
        </w:r>
        <w:r>
          <w:fldChar w:fldCharType="separate"/>
        </w:r>
        <w:r w:rsidR="00597F4D">
          <w:rPr>
            <w:noProof/>
          </w:rPr>
          <w:t>7</w:t>
        </w:r>
        <w:r>
          <w:rPr>
            <w:noProof/>
          </w:rPr>
          <w:fldChar w:fldCharType="end"/>
        </w:r>
      </w:p>
    </w:sdtContent>
  </w:sdt>
  <w:p w14:paraId="2D15EC8C" w14:textId="77777777" w:rsidR="00C1751A" w:rsidRDefault="00C175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FA9E9" w14:textId="77777777" w:rsidR="00C1751A" w:rsidRDefault="00C1751A" w:rsidP="00581B23">
      <w:pPr>
        <w:spacing w:after="0" w:line="240" w:lineRule="auto"/>
      </w:pPr>
      <w:r>
        <w:separator/>
      </w:r>
    </w:p>
  </w:footnote>
  <w:footnote w:type="continuationSeparator" w:id="0">
    <w:p w14:paraId="6C0B4259" w14:textId="77777777" w:rsidR="00C1751A" w:rsidRDefault="00C1751A" w:rsidP="00581B23">
      <w:pPr>
        <w:spacing w:after="0" w:line="240" w:lineRule="auto"/>
      </w:pPr>
      <w:r>
        <w:continuationSeparator/>
      </w:r>
    </w:p>
  </w:footnote>
  <w:footnote w:id="1">
    <w:p w14:paraId="5EBA279B" w14:textId="3C79F1E0" w:rsidR="00A41904" w:rsidRPr="00A41904" w:rsidRDefault="00A41904">
      <w:pPr>
        <w:pStyle w:val="FootnoteText"/>
        <w:rPr>
          <w:lang w:val="en-GB"/>
        </w:rPr>
      </w:pPr>
      <w:r>
        <w:rPr>
          <w:rStyle w:val="FootnoteReference"/>
        </w:rPr>
        <w:footnoteRef/>
      </w:r>
      <w:r>
        <w:t xml:space="preserve"> https://assets.publishing.service.gov.uk/government/uploads/system/uploads/attachment_data/file/826965/LongCAF_Wave1_report_IFF_DfE_August19.pdf?_ga=2.229896472.503541948.1566546550-1578664186.1566546550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A1E4" w14:textId="77777777" w:rsidR="00C1751A" w:rsidRDefault="00C1751A">
    <w:pPr>
      <w:pStyle w:val="Header"/>
    </w:pPr>
    <w:r>
      <w:rPr>
        <w:noProof/>
        <w:lang w:val="en-GB" w:eastAsia="en-GB"/>
      </w:rPr>
      <w:drawing>
        <wp:inline distT="0" distB="0" distL="0" distR="0" wp14:anchorId="407ABEB4" wp14:editId="3FF2E704">
          <wp:extent cx="2914015" cy="44513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015" cy="445135"/>
                  </a:xfrm>
                  <a:prstGeom prst="rect">
                    <a:avLst/>
                  </a:prstGeom>
                  <a:noFill/>
                </pic:spPr>
              </pic:pic>
            </a:graphicData>
          </a:graphic>
        </wp:inline>
      </w:drawing>
    </w:r>
  </w:p>
  <w:p w14:paraId="1C376B0B" w14:textId="77777777" w:rsidR="00C1751A" w:rsidRDefault="00C175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816FD4"/>
    <w:multiLevelType w:val="hybridMultilevel"/>
    <w:tmpl w:val="F54C1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B6076E"/>
    <w:multiLevelType w:val="hybridMultilevel"/>
    <w:tmpl w:val="8D14D324"/>
    <w:lvl w:ilvl="0" w:tplc="07580FB4">
      <w:start w:val="4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062E0"/>
    <w:multiLevelType w:val="hybridMultilevel"/>
    <w:tmpl w:val="5568ED1A"/>
    <w:lvl w:ilvl="0" w:tplc="4D52C99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E034BA"/>
    <w:multiLevelType w:val="hybridMultilevel"/>
    <w:tmpl w:val="E48C8B02"/>
    <w:lvl w:ilvl="0" w:tplc="4D52C998">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C514FB"/>
    <w:multiLevelType w:val="hybridMultilevel"/>
    <w:tmpl w:val="63621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EB634F"/>
    <w:multiLevelType w:val="hybridMultilevel"/>
    <w:tmpl w:val="30BC1606"/>
    <w:lvl w:ilvl="0" w:tplc="99305A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A62F83"/>
    <w:multiLevelType w:val="hybridMultilevel"/>
    <w:tmpl w:val="F280C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B3710A"/>
    <w:multiLevelType w:val="hybridMultilevel"/>
    <w:tmpl w:val="A5E25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3F5777"/>
    <w:multiLevelType w:val="hybridMultilevel"/>
    <w:tmpl w:val="33F47074"/>
    <w:lvl w:ilvl="0" w:tplc="99305AB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8"/>
  </w:num>
  <w:num w:numId="5">
    <w:abstractNumId w:val="5"/>
  </w:num>
  <w:num w:numId="6">
    <w:abstractNumId w:val="6"/>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411"/>
    <w:rsid w:val="00026E80"/>
    <w:rsid w:val="00047F41"/>
    <w:rsid w:val="000508C7"/>
    <w:rsid w:val="00080DB9"/>
    <w:rsid w:val="00091EE3"/>
    <w:rsid w:val="000A4BAC"/>
    <w:rsid w:val="000A62A8"/>
    <w:rsid w:val="000D3B7A"/>
    <w:rsid w:val="000D499A"/>
    <w:rsid w:val="000E12AD"/>
    <w:rsid w:val="00102C17"/>
    <w:rsid w:val="00107C16"/>
    <w:rsid w:val="00107CA1"/>
    <w:rsid w:val="001229A4"/>
    <w:rsid w:val="00124D13"/>
    <w:rsid w:val="00132FD7"/>
    <w:rsid w:val="00135087"/>
    <w:rsid w:val="00136FC5"/>
    <w:rsid w:val="00144A8B"/>
    <w:rsid w:val="00162F48"/>
    <w:rsid w:val="001A61A8"/>
    <w:rsid w:val="001C49FF"/>
    <w:rsid w:val="001D1287"/>
    <w:rsid w:val="001D3C53"/>
    <w:rsid w:val="00206EA2"/>
    <w:rsid w:val="00215660"/>
    <w:rsid w:val="002513E8"/>
    <w:rsid w:val="002865CB"/>
    <w:rsid w:val="002952DC"/>
    <w:rsid w:val="002A7F2A"/>
    <w:rsid w:val="002C0B13"/>
    <w:rsid w:val="002C6ED2"/>
    <w:rsid w:val="002D1805"/>
    <w:rsid w:val="002D5E5E"/>
    <w:rsid w:val="002E5B67"/>
    <w:rsid w:val="002E7278"/>
    <w:rsid w:val="00301354"/>
    <w:rsid w:val="00320194"/>
    <w:rsid w:val="003221B5"/>
    <w:rsid w:val="0034514C"/>
    <w:rsid w:val="003600F2"/>
    <w:rsid w:val="00371332"/>
    <w:rsid w:val="00397503"/>
    <w:rsid w:val="003A7DC2"/>
    <w:rsid w:val="003B21FA"/>
    <w:rsid w:val="003B2298"/>
    <w:rsid w:val="003B7909"/>
    <w:rsid w:val="003D0B7A"/>
    <w:rsid w:val="003D160A"/>
    <w:rsid w:val="003D49AC"/>
    <w:rsid w:val="003E02F1"/>
    <w:rsid w:val="003E47C1"/>
    <w:rsid w:val="0040687D"/>
    <w:rsid w:val="00407824"/>
    <w:rsid w:val="00410B58"/>
    <w:rsid w:val="00431572"/>
    <w:rsid w:val="0043192E"/>
    <w:rsid w:val="004378D3"/>
    <w:rsid w:val="004424F4"/>
    <w:rsid w:val="0046192F"/>
    <w:rsid w:val="00474356"/>
    <w:rsid w:val="004763CF"/>
    <w:rsid w:val="00491A97"/>
    <w:rsid w:val="0049408F"/>
    <w:rsid w:val="004D0BE7"/>
    <w:rsid w:val="004F4F8E"/>
    <w:rsid w:val="0050119E"/>
    <w:rsid w:val="00522411"/>
    <w:rsid w:val="00555E09"/>
    <w:rsid w:val="00560AF7"/>
    <w:rsid w:val="00570766"/>
    <w:rsid w:val="00581B23"/>
    <w:rsid w:val="00592194"/>
    <w:rsid w:val="00595706"/>
    <w:rsid w:val="005966FF"/>
    <w:rsid w:val="005967B4"/>
    <w:rsid w:val="00597F4D"/>
    <w:rsid w:val="005A116A"/>
    <w:rsid w:val="005B3590"/>
    <w:rsid w:val="005B72E4"/>
    <w:rsid w:val="005B732D"/>
    <w:rsid w:val="005D1BE1"/>
    <w:rsid w:val="005E2134"/>
    <w:rsid w:val="005F38C1"/>
    <w:rsid w:val="006007E5"/>
    <w:rsid w:val="00643024"/>
    <w:rsid w:val="006805C6"/>
    <w:rsid w:val="006921AF"/>
    <w:rsid w:val="006A1AA3"/>
    <w:rsid w:val="006A4041"/>
    <w:rsid w:val="006A44A0"/>
    <w:rsid w:val="006C0696"/>
    <w:rsid w:val="006F08BB"/>
    <w:rsid w:val="006F3F90"/>
    <w:rsid w:val="0070147D"/>
    <w:rsid w:val="007305BF"/>
    <w:rsid w:val="0074246A"/>
    <w:rsid w:val="0074723F"/>
    <w:rsid w:val="00755649"/>
    <w:rsid w:val="00764686"/>
    <w:rsid w:val="00790E26"/>
    <w:rsid w:val="007C220C"/>
    <w:rsid w:val="007D5A91"/>
    <w:rsid w:val="007F41B1"/>
    <w:rsid w:val="007F632E"/>
    <w:rsid w:val="00802D3E"/>
    <w:rsid w:val="00811DB9"/>
    <w:rsid w:val="00812B0D"/>
    <w:rsid w:val="008131D2"/>
    <w:rsid w:val="008309B5"/>
    <w:rsid w:val="00873048"/>
    <w:rsid w:val="0089347E"/>
    <w:rsid w:val="0089467A"/>
    <w:rsid w:val="008B3CF6"/>
    <w:rsid w:val="008E5CC4"/>
    <w:rsid w:val="009076F5"/>
    <w:rsid w:val="00921DB1"/>
    <w:rsid w:val="0092733B"/>
    <w:rsid w:val="00944FCD"/>
    <w:rsid w:val="0095694C"/>
    <w:rsid w:val="00987E6B"/>
    <w:rsid w:val="00990CC1"/>
    <w:rsid w:val="009B58BA"/>
    <w:rsid w:val="009E432C"/>
    <w:rsid w:val="009F54A3"/>
    <w:rsid w:val="00A37AFE"/>
    <w:rsid w:val="00A41904"/>
    <w:rsid w:val="00A44A51"/>
    <w:rsid w:val="00A46E54"/>
    <w:rsid w:val="00A545EB"/>
    <w:rsid w:val="00A725B5"/>
    <w:rsid w:val="00AE3EFF"/>
    <w:rsid w:val="00B44C5F"/>
    <w:rsid w:val="00B508A3"/>
    <w:rsid w:val="00B51EAA"/>
    <w:rsid w:val="00B6126F"/>
    <w:rsid w:val="00B71E40"/>
    <w:rsid w:val="00BA2028"/>
    <w:rsid w:val="00BA3BD6"/>
    <w:rsid w:val="00BC4B65"/>
    <w:rsid w:val="00BD07D3"/>
    <w:rsid w:val="00C10644"/>
    <w:rsid w:val="00C15382"/>
    <w:rsid w:val="00C1751A"/>
    <w:rsid w:val="00C30B3B"/>
    <w:rsid w:val="00C336C8"/>
    <w:rsid w:val="00C36D43"/>
    <w:rsid w:val="00C430E2"/>
    <w:rsid w:val="00C559C9"/>
    <w:rsid w:val="00C57D75"/>
    <w:rsid w:val="00C873EC"/>
    <w:rsid w:val="00C909EE"/>
    <w:rsid w:val="00CC697C"/>
    <w:rsid w:val="00CD1968"/>
    <w:rsid w:val="00D059FF"/>
    <w:rsid w:val="00D4151F"/>
    <w:rsid w:val="00D614CA"/>
    <w:rsid w:val="00D7401F"/>
    <w:rsid w:val="00D964DE"/>
    <w:rsid w:val="00DC1FA5"/>
    <w:rsid w:val="00DD0B7B"/>
    <w:rsid w:val="00DE615A"/>
    <w:rsid w:val="00DF4E99"/>
    <w:rsid w:val="00DF7AC7"/>
    <w:rsid w:val="00E136A1"/>
    <w:rsid w:val="00E14861"/>
    <w:rsid w:val="00E163DF"/>
    <w:rsid w:val="00E20D4D"/>
    <w:rsid w:val="00E3728E"/>
    <w:rsid w:val="00E87E77"/>
    <w:rsid w:val="00EC11FD"/>
    <w:rsid w:val="00F16F0C"/>
    <w:rsid w:val="00F17BEA"/>
    <w:rsid w:val="00F20C00"/>
    <w:rsid w:val="00F235F9"/>
    <w:rsid w:val="00F37F6E"/>
    <w:rsid w:val="00F407F4"/>
    <w:rsid w:val="00F45384"/>
    <w:rsid w:val="00FC52DC"/>
    <w:rsid w:val="00FE7A23"/>
    <w:rsid w:val="00FF5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2C714"/>
  <w15:docId w15:val="{9E03044B-B9A8-4AF1-AB87-259FACC2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411"/>
    <w:pPr>
      <w:ind w:left="720"/>
      <w:contextualSpacing/>
    </w:pPr>
  </w:style>
  <w:style w:type="paragraph" w:styleId="Header">
    <w:name w:val="header"/>
    <w:basedOn w:val="Normal"/>
    <w:link w:val="HeaderChar"/>
    <w:uiPriority w:val="99"/>
    <w:unhideWhenUsed/>
    <w:rsid w:val="00581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B23"/>
  </w:style>
  <w:style w:type="paragraph" w:styleId="Footer">
    <w:name w:val="footer"/>
    <w:basedOn w:val="Normal"/>
    <w:link w:val="FooterChar"/>
    <w:uiPriority w:val="99"/>
    <w:unhideWhenUsed/>
    <w:rsid w:val="00581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B23"/>
  </w:style>
  <w:style w:type="character" w:styleId="CommentReference">
    <w:name w:val="annotation reference"/>
    <w:basedOn w:val="DefaultParagraphFont"/>
    <w:uiPriority w:val="99"/>
    <w:semiHidden/>
    <w:unhideWhenUsed/>
    <w:rsid w:val="00C36D43"/>
    <w:rPr>
      <w:sz w:val="16"/>
      <w:szCs w:val="16"/>
    </w:rPr>
  </w:style>
  <w:style w:type="paragraph" w:styleId="CommentText">
    <w:name w:val="annotation text"/>
    <w:basedOn w:val="Normal"/>
    <w:link w:val="CommentTextChar"/>
    <w:uiPriority w:val="99"/>
    <w:semiHidden/>
    <w:unhideWhenUsed/>
    <w:rsid w:val="00C36D43"/>
    <w:pPr>
      <w:spacing w:line="240" w:lineRule="auto"/>
    </w:pPr>
    <w:rPr>
      <w:sz w:val="20"/>
      <w:szCs w:val="20"/>
    </w:rPr>
  </w:style>
  <w:style w:type="character" w:customStyle="1" w:styleId="CommentTextChar">
    <w:name w:val="Comment Text Char"/>
    <w:basedOn w:val="DefaultParagraphFont"/>
    <w:link w:val="CommentText"/>
    <w:uiPriority w:val="99"/>
    <w:semiHidden/>
    <w:rsid w:val="00C36D43"/>
    <w:rPr>
      <w:sz w:val="20"/>
      <w:szCs w:val="20"/>
    </w:rPr>
  </w:style>
  <w:style w:type="paragraph" w:styleId="CommentSubject">
    <w:name w:val="annotation subject"/>
    <w:basedOn w:val="CommentText"/>
    <w:next w:val="CommentText"/>
    <w:link w:val="CommentSubjectChar"/>
    <w:uiPriority w:val="99"/>
    <w:semiHidden/>
    <w:unhideWhenUsed/>
    <w:rsid w:val="00C36D43"/>
    <w:rPr>
      <w:b/>
      <w:bCs/>
    </w:rPr>
  </w:style>
  <w:style w:type="character" w:customStyle="1" w:styleId="CommentSubjectChar">
    <w:name w:val="Comment Subject Char"/>
    <w:basedOn w:val="CommentTextChar"/>
    <w:link w:val="CommentSubject"/>
    <w:uiPriority w:val="99"/>
    <w:semiHidden/>
    <w:rsid w:val="00C36D43"/>
    <w:rPr>
      <w:b/>
      <w:bCs/>
      <w:sz w:val="20"/>
      <w:szCs w:val="20"/>
    </w:rPr>
  </w:style>
  <w:style w:type="paragraph" w:styleId="BalloonText">
    <w:name w:val="Balloon Text"/>
    <w:basedOn w:val="Normal"/>
    <w:link w:val="BalloonTextChar"/>
    <w:uiPriority w:val="99"/>
    <w:semiHidden/>
    <w:unhideWhenUsed/>
    <w:rsid w:val="00C36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43"/>
    <w:rPr>
      <w:rFonts w:ascii="Segoe UI" w:hAnsi="Segoe UI" w:cs="Segoe UI"/>
      <w:sz w:val="18"/>
      <w:szCs w:val="18"/>
    </w:rPr>
  </w:style>
  <w:style w:type="paragraph" w:styleId="EndnoteText">
    <w:name w:val="endnote text"/>
    <w:basedOn w:val="Normal"/>
    <w:link w:val="EndnoteTextChar"/>
    <w:uiPriority w:val="99"/>
    <w:semiHidden/>
    <w:unhideWhenUsed/>
    <w:rsid w:val="00A419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1904"/>
    <w:rPr>
      <w:sz w:val="20"/>
      <w:szCs w:val="20"/>
    </w:rPr>
  </w:style>
  <w:style w:type="character" w:styleId="EndnoteReference">
    <w:name w:val="endnote reference"/>
    <w:basedOn w:val="DefaultParagraphFont"/>
    <w:uiPriority w:val="99"/>
    <w:semiHidden/>
    <w:unhideWhenUsed/>
    <w:rsid w:val="00A41904"/>
    <w:rPr>
      <w:vertAlign w:val="superscript"/>
    </w:rPr>
  </w:style>
  <w:style w:type="paragraph" w:styleId="FootnoteText">
    <w:name w:val="footnote text"/>
    <w:basedOn w:val="Normal"/>
    <w:link w:val="FootnoteTextChar"/>
    <w:uiPriority w:val="99"/>
    <w:semiHidden/>
    <w:unhideWhenUsed/>
    <w:rsid w:val="00A419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1904"/>
    <w:rPr>
      <w:sz w:val="20"/>
      <w:szCs w:val="20"/>
    </w:rPr>
  </w:style>
  <w:style w:type="character" w:styleId="FootnoteReference">
    <w:name w:val="footnote reference"/>
    <w:basedOn w:val="DefaultParagraphFont"/>
    <w:uiPriority w:val="99"/>
    <w:semiHidden/>
    <w:unhideWhenUsed/>
    <w:rsid w:val="00A419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211517E541D74F9612214317002BEA" ma:contentTypeVersion="10" ma:contentTypeDescription="Create a new document." ma:contentTypeScope="" ma:versionID="a5117f60ed9d31eb6706f1561db3c95d">
  <xsd:schema xmlns:xsd="http://www.w3.org/2001/XMLSchema" xmlns:xs="http://www.w3.org/2001/XMLSchema" xmlns:p="http://schemas.microsoft.com/office/2006/metadata/properties" xmlns:ns3="c229d0bd-8925-4657-9976-e448b8ced7c4" xmlns:ns4="be4273c6-216d-46fc-a3fc-53dc33313c8b" targetNamespace="http://schemas.microsoft.com/office/2006/metadata/properties" ma:root="true" ma:fieldsID="a7b01f603f1099b953e18a335d863071" ns3:_="" ns4:_="">
    <xsd:import namespace="c229d0bd-8925-4657-9976-e448b8ced7c4"/>
    <xsd:import namespace="be4273c6-216d-46fc-a3fc-53dc33313c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9d0bd-8925-4657-9976-e448b8ced7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273c6-216d-46fc-a3fc-53dc33313c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A397A-E6B4-4B8D-A24B-90F5A77E9912}">
  <ds:schemaRefs>
    <ds:schemaRef ds:uri="http://schemas.microsoft.com/sharepoint/v3/contenttype/forms"/>
  </ds:schemaRefs>
</ds:datastoreItem>
</file>

<file path=customXml/itemProps2.xml><?xml version="1.0" encoding="utf-8"?>
<ds:datastoreItem xmlns:ds="http://schemas.openxmlformats.org/officeDocument/2006/customXml" ds:itemID="{04F55425-5195-4B1A-938F-12B3630CC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9d0bd-8925-4657-9976-e448b8ced7c4"/>
    <ds:schemaRef ds:uri="be4273c6-216d-46fc-a3fc-53dc33313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CE07C3-E18D-452D-B634-1B7AD5F62F2C}">
  <ds:schemaRefs>
    <ds:schemaRef ds:uri="http://schemas.microsoft.com/office/infopath/2007/PartnerControls"/>
    <ds:schemaRef ds:uri="c229d0bd-8925-4657-9976-e448b8ced7c4"/>
    <ds:schemaRef ds:uri="http://purl.org/dc/terms/"/>
    <ds:schemaRef ds:uri="be4273c6-216d-46fc-a3fc-53dc33313c8b"/>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F129C58-4D6C-4C75-AA46-A5A95AA4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2481</Words>
  <Characters>14146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CORAM</Company>
  <LinksUpToDate>false</LinksUpToDate>
  <CharactersWithSpaces>16594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Kaye</dc:creator>
  <cp:lastModifiedBy>Kelly Kaye</cp:lastModifiedBy>
  <cp:revision>6</cp:revision>
  <dcterms:created xsi:type="dcterms:W3CDTF">2020-02-12T12:14:00Z</dcterms:created>
  <dcterms:modified xsi:type="dcterms:W3CDTF">2020-02-17T11:50:00Z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0x010100B6211517E541D74F9612214317002BEA</vt:lpwstr>
  </property>
</Properties>
</file>